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989"/>
        <w:gridCol w:w="567"/>
        <w:gridCol w:w="709"/>
        <w:gridCol w:w="335"/>
        <w:gridCol w:w="1188"/>
        <w:gridCol w:w="1258"/>
        <w:gridCol w:w="924"/>
        <w:gridCol w:w="264"/>
        <w:gridCol w:w="1217"/>
        <w:gridCol w:w="342"/>
      </w:tblGrid>
      <w:tr w:rsidR="00A33D18" w:rsidRPr="007353C6" w:rsidTr="002D5363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D5363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D5363" w:rsidTr="002D5363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D5363" w:rsidTr="002D5363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D5363" w:rsidTr="002D5363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2D5363" w:rsidTr="002D536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D8" w:rsidRDefault="00F329D8" w:rsidP="00F329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CC038E">
              <w:rPr>
                <w:b/>
                <w:sz w:val="24"/>
                <w:szCs w:val="24"/>
              </w:rPr>
              <w:t>Могар</w:t>
            </w:r>
          </w:p>
          <w:p w:rsidR="00A33D18" w:rsidRPr="002C1D72" w:rsidRDefault="00F329D8" w:rsidP="00F329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065F8">
              <w:rPr>
                <w:sz w:val="24"/>
                <w:szCs w:val="24"/>
                <w:lang w:val="uk-UA"/>
              </w:rPr>
              <w:t>Foxtail Millet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F329D8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053BD2">
              <w:rPr>
                <w:b/>
                <w:i/>
                <w:sz w:val="24"/>
                <w:szCs w:val="24"/>
                <w:lang w:val="en-US"/>
              </w:rPr>
              <w:t xml:space="preserve">Setaria italica </w:t>
            </w:r>
            <w:r w:rsidRPr="000B65E7">
              <w:rPr>
                <w:b/>
                <w:sz w:val="24"/>
                <w:szCs w:val="24"/>
                <w:lang w:val="en-US"/>
              </w:rPr>
              <w:t>(L.)</w:t>
            </w:r>
            <w:r w:rsidRPr="00053BD2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0B65E7">
              <w:rPr>
                <w:b/>
                <w:sz w:val="24"/>
                <w:szCs w:val="24"/>
                <w:lang w:val="en-US"/>
              </w:rPr>
              <w:t>Beauv. ssp.</w:t>
            </w:r>
            <w:r w:rsidRPr="00053BD2">
              <w:rPr>
                <w:b/>
                <w:i/>
                <w:sz w:val="24"/>
                <w:szCs w:val="24"/>
                <w:lang w:val="en-US"/>
              </w:rPr>
              <w:t xml:space="preserve"> moharia </w:t>
            </w:r>
            <w:r w:rsidRPr="000B65E7">
              <w:rPr>
                <w:b/>
                <w:sz w:val="24"/>
                <w:szCs w:val="24"/>
                <w:lang w:val="en-US"/>
              </w:rPr>
              <w:t>(Alef.)</w:t>
            </w:r>
          </w:p>
        </w:tc>
      </w:tr>
      <w:tr w:rsidR="00A33D18" w:rsidRPr="002D5363" w:rsidTr="002D5363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D5363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2D5363">
        <w:trPr>
          <w:trHeight w:val="70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D5363">
        <w:trPr>
          <w:trHeight w:val="70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D5363" w:rsidRPr="002C1D72" w:rsidTr="002D5363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363" w:rsidRPr="00B505E5" w:rsidRDefault="002D5363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05E5">
              <w:rPr>
                <w:b/>
                <w:sz w:val="24"/>
                <w:szCs w:val="24"/>
                <w:lang w:val="uk-UA"/>
              </w:rPr>
              <w:t>4</w:t>
            </w:r>
            <w:r w:rsidRPr="00B505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05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D5363" w:rsidRPr="00B505E5" w:rsidRDefault="002D5363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05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05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3" w:rsidRPr="002C1D72" w:rsidRDefault="002D5363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329D8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F329D8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D536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47D6D">
              <w:rPr>
                <w:b/>
                <w:color w:val="000000"/>
                <w:sz w:val="18"/>
              </w:rPr>
            </w:r>
            <w:r w:rsidR="00647D6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47D6D">
              <w:rPr>
                <w:b/>
                <w:color w:val="000000"/>
                <w:sz w:val="18"/>
              </w:rPr>
            </w:r>
            <w:r w:rsidR="00647D6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47D6D">
              <w:rPr>
                <w:b/>
                <w:color w:val="000000"/>
                <w:sz w:val="18"/>
              </w:rPr>
            </w:r>
            <w:r w:rsidR="00647D6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47D6D">
              <w:rPr>
                <w:b/>
                <w:color w:val="000000"/>
                <w:sz w:val="18"/>
              </w:rPr>
            </w:r>
            <w:r w:rsidR="00647D6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329D8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329D8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D5363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329D8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329D8">
        <w:trPr>
          <w:trHeight w:val="76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329D8" w:rsidRPr="00CC17C0" w:rsidTr="00F329D8">
        <w:trPr>
          <w:trHeight w:val="76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Default="00F329D8" w:rsidP="001E385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C2F16">
              <w:rPr>
                <w:sz w:val="24"/>
                <w:szCs w:val="24"/>
              </w:rPr>
              <w:t>Висота</w:t>
            </w:r>
            <w:r w:rsidRPr="006C2F16">
              <w:rPr>
                <w:sz w:val="24"/>
                <w:szCs w:val="24"/>
                <w:lang w:val="en-US"/>
              </w:rPr>
              <w:t xml:space="preserve"> </w:t>
            </w:r>
            <w:r w:rsidRPr="006C2F16">
              <w:rPr>
                <w:sz w:val="24"/>
                <w:szCs w:val="24"/>
              </w:rPr>
              <w:t>рослин</w:t>
            </w:r>
            <w:r w:rsidRPr="006C2F16">
              <w:rPr>
                <w:sz w:val="24"/>
                <w:szCs w:val="24"/>
                <w:lang w:val="en-US"/>
              </w:rPr>
              <w:t xml:space="preserve">, </w:t>
            </w:r>
            <w:r w:rsidRPr="006C2F16">
              <w:rPr>
                <w:sz w:val="24"/>
                <w:szCs w:val="24"/>
              </w:rPr>
              <w:t>см</w:t>
            </w:r>
          </w:p>
          <w:p w:rsidR="00F329D8" w:rsidRPr="00DF1ED2" w:rsidRDefault="00F329D8" w:rsidP="001E385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05DF0" w:rsidRDefault="00F329D8" w:rsidP="001E38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29D8" w:rsidRPr="00CC17C0" w:rsidTr="00F329D8">
        <w:trPr>
          <w:trHeight w:val="76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F329D8" w:rsidRDefault="00F329D8" w:rsidP="001E38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C2F16">
              <w:rPr>
                <w:sz w:val="24"/>
                <w:szCs w:val="24"/>
              </w:rPr>
              <w:t>Урожай</w:t>
            </w:r>
            <w:r w:rsidRPr="006C2F16">
              <w:rPr>
                <w:sz w:val="24"/>
                <w:szCs w:val="24"/>
                <w:lang w:val="uk-UA"/>
              </w:rPr>
              <w:t>ність</w:t>
            </w:r>
            <w:r w:rsidRPr="006C2F16">
              <w:rPr>
                <w:sz w:val="24"/>
                <w:szCs w:val="24"/>
              </w:rPr>
              <w:t xml:space="preserve"> насіння </w:t>
            </w:r>
            <w:r w:rsidRPr="006C2F16">
              <w:rPr>
                <w:sz w:val="24"/>
                <w:szCs w:val="24"/>
                <w:lang w:val="uk-UA"/>
              </w:rPr>
              <w:t xml:space="preserve">(за стандартної вологості 14%), </w:t>
            </w:r>
            <w:r w:rsidRPr="006C2F16">
              <w:rPr>
                <w:sz w:val="24"/>
                <w:szCs w:val="24"/>
              </w:rPr>
              <w:t>т/га</w:t>
            </w:r>
          </w:p>
          <w:p w:rsidR="00F329D8" w:rsidRPr="00FB4250" w:rsidRDefault="00F329D8" w:rsidP="001E385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B4250">
              <w:rPr>
                <w:sz w:val="20"/>
                <w:szCs w:val="20"/>
                <w:lang w:val="en-US"/>
              </w:rPr>
              <w:t>Seed yield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(at standard humidity</w:t>
            </w:r>
            <w:r>
              <w:rPr>
                <w:sz w:val="20"/>
                <w:szCs w:val="20"/>
                <w:lang w:val="uk-UA"/>
              </w:rPr>
              <w:t xml:space="preserve"> 14%</w:t>
            </w:r>
            <w:r>
              <w:rPr>
                <w:sz w:val="20"/>
                <w:szCs w:val="20"/>
                <w:lang w:val="en-US"/>
              </w:rPr>
              <w:t>)</w:t>
            </w:r>
            <w:r w:rsidRPr="00FB4250">
              <w:rPr>
                <w:sz w:val="20"/>
                <w:szCs w:val="20"/>
                <w:lang w:val="en-US"/>
              </w:rPr>
              <w:t>, t/ha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05DF0" w:rsidRDefault="00F329D8" w:rsidP="001E385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29D8" w:rsidRPr="00605DF0" w:rsidTr="00F329D8">
        <w:trPr>
          <w:trHeight w:val="255"/>
        </w:trPr>
        <w:tc>
          <w:tcPr>
            <w:tcW w:w="8642" w:type="dxa"/>
            <w:gridSpan w:val="10"/>
            <w:noWrap/>
          </w:tcPr>
          <w:p w:rsidR="00F329D8" w:rsidRPr="00F329D8" w:rsidRDefault="00F329D8" w:rsidP="001E38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C2F16">
              <w:rPr>
                <w:sz w:val="24"/>
                <w:szCs w:val="24"/>
                <w:lang w:val="uk-UA"/>
              </w:rPr>
              <w:t>Урожайність зеленої маси / збір</w:t>
            </w:r>
            <w:r w:rsidRPr="006C2F16">
              <w:rPr>
                <w:sz w:val="24"/>
                <w:szCs w:val="24"/>
              </w:rPr>
              <w:t xml:space="preserve"> сухої речовини, т/га</w:t>
            </w:r>
          </w:p>
          <w:p w:rsidR="00F329D8" w:rsidRPr="00FB4250" w:rsidRDefault="00F329D8" w:rsidP="001E385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B4250">
              <w:rPr>
                <w:sz w:val="20"/>
                <w:szCs w:val="20"/>
                <w:lang w:val="en-US"/>
              </w:rPr>
              <w:t>Herbage yield/ dry matter gathering, t/ha</w:t>
            </w:r>
          </w:p>
        </w:tc>
        <w:tc>
          <w:tcPr>
            <w:tcW w:w="1559" w:type="dxa"/>
            <w:gridSpan w:val="2"/>
          </w:tcPr>
          <w:p w:rsidR="00F329D8" w:rsidRPr="00605DF0" w:rsidRDefault="00F329D8" w:rsidP="001E38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29D8" w:rsidRPr="002D5363" w:rsidTr="00F329D8">
        <w:trPr>
          <w:trHeight w:val="255"/>
        </w:trPr>
        <w:tc>
          <w:tcPr>
            <w:tcW w:w="8642" w:type="dxa"/>
            <w:gridSpan w:val="10"/>
            <w:noWrap/>
          </w:tcPr>
          <w:p w:rsidR="00F329D8" w:rsidRPr="009065F8" w:rsidRDefault="00F329D8" w:rsidP="001E385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B0D0F">
              <w:rPr>
                <w:sz w:val="24"/>
                <w:szCs w:val="24"/>
              </w:rPr>
              <w:t>Вміст</w:t>
            </w:r>
            <w:r w:rsidRPr="006E1CC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 сухій речовині,</w:t>
            </w:r>
            <w:r w:rsidRPr="006E1CCA">
              <w:rPr>
                <w:sz w:val="24"/>
                <w:szCs w:val="24"/>
                <w:lang w:val="en-US"/>
              </w:rPr>
              <w:t xml:space="preserve"> %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F329D8" w:rsidRPr="009065F8" w:rsidRDefault="00F329D8" w:rsidP="001E38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B4250">
              <w:rPr>
                <w:sz w:val="20"/>
                <w:szCs w:val="20"/>
                <w:lang w:val="en-US"/>
              </w:rPr>
              <w:t>Dry matter content,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559" w:type="dxa"/>
            <w:gridSpan w:val="2"/>
          </w:tcPr>
          <w:p w:rsidR="00F329D8" w:rsidRPr="00605DF0" w:rsidRDefault="00F329D8" w:rsidP="001E385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329D8" w:rsidRPr="00605DF0" w:rsidTr="00F329D8">
        <w:trPr>
          <w:trHeight w:val="255"/>
        </w:trPr>
        <w:tc>
          <w:tcPr>
            <w:tcW w:w="8642" w:type="dxa"/>
            <w:gridSpan w:val="10"/>
            <w:noWrap/>
          </w:tcPr>
          <w:p w:rsidR="00F329D8" w:rsidRPr="00DF1ED2" w:rsidRDefault="00F329D8" w:rsidP="001E38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65F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б</w:t>
            </w:r>
            <w:r w:rsidRPr="006C2F16">
              <w:rPr>
                <w:sz w:val="24"/>
                <w:szCs w:val="24"/>
              </w:rPr>
              <w:t>ілка</w:t>
            </w:r>
          </w:p>
          <w:p w:rsidR="00F329D8" w:rsidRPr="00FB4250" w:rsidRDefault="00F329D8" w:rsidP="001E385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FB4250">
              <w:rPr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1559" w:type="dxa"/>
            <w:gridSpan w:val="2"/>
          </w:tcPr>
          <w:p w:rsidR="00F329D8" w:rsidRPr="00605DF0" w:rsidRDefault="00F329D8" w:rsidP="001E385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29D8" w:rsidRPr="00605DF0" w:rsidTr="00F329D8">
        <w:trPr>
          <w:trHeight w:val="315"/>
        </w:trPr>
        <w:tc>
          <w:tcPr>
            <w:tcW w:w="8642" w:type="dxa"/>
            <w:gridSpan w:val="10"/>
            <w:noWrap/>
          </w:tcPr>
          <w:p w:rsidR="00F329D8" w:rsidRPr="00DF1ED2" w:rsidRDefault="00F329D8" w:rsidP="001E38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65F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 - </w:t>
            </w:r>
            <w:r w:rsidRPr="006C2F16">
              <w:rPr>
                <w:sz w:val="24"/>
                <w:szCs w:val="24"/>
              </w:rPr>
              <w:t>клітковини</w:t>
            </w:r>
          </w:p>
          <w:p w:rsidR="00F329D8" w:rsidRPr="00FB4250" w:rsidRDefault="00F329D8" w:rsidP="001E385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FB4250">
              <w:rPr>
                <w:sz w:val="20"/>
                <w:szCs w:val="20"/>
                <w:lang w:val="en-US"/>
              </w:rPr>
              <w:t>fiber</w:t>
            </w:r>
          </w:p>
        </w:tc>
        <w:tc>
          <w:tcPr>
            <w:tcW w:w="1559" w:type="dxa"/>
            <w:gridSpan w:val="2"/>
          </w:tcPr>
          <w:p w:rsidR="00F329D8" w:rsidRPr="00605DF0" w:rsidRDefault="00F329D8" w:rsidP="001E385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29D8" w:rsidRPr="00605DF0" w:rsidTr="00F329D8">
        <w:trPr>
          <w:trHeight w:val="225"/>
        </w:trPr>
        <w:tc>
          <w:tcPr>
            <w:tcW w:w="8642" w:type="dxa"/>
            <w:gridSpan w:val="10"/>
            <w:noWrap/>
          </w:tcPr>
          <w:p w:rsidR="00F329D8" w:rsidRPr="00F329D8" w:rsidRDefault="00F329D8" w:rsidP="001E38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E778D">
              <w:rPr>
                <w:sz w:val="24"/>
                <w:szCs w:val="24"/>
                <w:lang w:val="uk-UA"/>
              </w:rPr>
              <w:t>Період</w:t>
            </w:r>
            <w:r w:rsidRPr="006C2F16">
              <w:rPr>
                <w:sz w:val="24"/>
                <w:szCs w:val="24"/>
              </w:rPr>
              <w:t xml:space="preserve"> </w:t>
            </w:r>
            <w:r w:rsidRPr="001E778D">
              <w:rPr>
                <w:sz w:val="24"/>
                <w:szCs w:val="24"/>
              </w:rPr>
              <w:t>від</w:t>
            </w:r>
            <w:r w:rsidRPr="006C2F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сходів</w:t>
            </w:r>
            <w:r w:rsidRPr="006C2F16">
              <w:rPr>
                <w:sz w:val="24"/>
                <w:szCs w:val="24"/>
              </w:rPr>
              <w:t xml:space="preserve">  </w:t>
            </w:r>
            <w:r w:rsidRPr="001E778D">
              <w:rPr>
                <w:sz w:val="24"/>
                <w:szCs w:val="24"/>
              </w:rPr>
              <w:t>до</w:t>
            </w:r>
            <w:r w:rsidRPr="006C2F16">
              <w:rPr>
                <w:sz w:val="24"/>
                <w:szCs w:val="24"/>
              </w:rPr>
              <w:t xml:space="preserve"> </w:t>
            </w:r>
            <w:r w:rsidRPr="001E778D">
              <w:rPr>
                <w:sz w:val="24"/>
                <w:szCs w:val="24"/>
              </w:rPr>
              <w:t>збиральної</w:t>
            </w:r>
            <w:r w:rsidRPr="006C2F16">
              <w:rPr>
                <w:sz w:val="24"/>
                <w:szCs w:val="24"/>
              </w:rPr>
              <w:t xml:space="preserve"> </w:t>
            </w:r>
            <w:r w:rsidRPr="001E778D">
              <w:rPr>
                <w:sz w:val="24"/>
                <w:szCs w:val="24"/>
              </w:rPr>
              <w:t>стиглості</w:t>
            </w:r>
            <w:r>
              <w:rPr>
                <w:sz w:val="24"/>
                <w:szCs w:val="24"/>
                <w:lang w:val="uk-UA"/>
              </w:rPr>
              <w:t xml:space="preserve"> насіння</w:t>
            </w:r>
            <w:r w:rsidRPr="001E778D">
              <w:rPr>
                <w:sz w:val="24"/>
                <w:szCs w:val="24"/>
                <w:lang w:val="uk-UA"/>
              </w:rPr>
              <w:t xml:space="preserve">, </w:t>
            </w:r>
            <w:r w:rsidRPr="006C2F16">
              <w:rPr>
                <w:sz w:val="24"/>
                <w:szCs w:val="24"/>
                <w:lang w:val="uk-UA"/>
              </w:rPr>
              <w:t>діб</w:t>
            </w:r>
          </w:p>
          <w:p w:rsidR="00F329D8" w:rsidRPr="00FB4250" w:rsidRDefault="00F329D8" w:rsidP="001E385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B4250">
              <w:rPr>
                <w:sz w:val="20"/>
                <w:szCs w:val="20"/>
                <w:lang w:val="en-US"/>
              </w:rPr>
              <w:t>Period from sprouting till harvesting maturity, days</w:t>
            </w:r>
          </w:p>
        </w:tc>
        <w:tc>
          <w:tcPr>
            <w:tcW w:w="1559" w:type="dxa"/>
            <w:gridSpan w:val="2"/>
          </w:tcPr>
          <w:p w:rsidR="00F329D8" w:rsidRPr="00605DF0" w:rsidRDefault="00F329D8" w:rsidP="001E385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29D8" w:rsidRPr="00605DF0" w:rsidTr="00F329D8">
        <w:trPr>
          <w:trHeight w:val="255"/>
        </w:trPr>
        <w:tc>
          <w:tcPr>
            <w:tcW w:w="8642" w:type="dxa"/>
            <w:gridSpan w:val="10"/>
            <w:noWrap/>
          </w:tcPr>
          <w:p w:rsidR="00F329D8" w:rsidRPr="00F329D8" w:rsidRDefault="00F329D8" w:rsidP="001E38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B10C3">
              <w:rPr>
                <w:sz w:val="24"/>
                <w:szCs w:val="24"/>
                <w:lang w:val="uk-UA"/>
              </w:rPr>
              <w:t xml:space="preserve">Тривалість періоду від </w:t>
            </w:r>
            <w:r>
              <w:rPr>
                <w:sz w:val="24"/>
                <w:szCs w:val="24"/>
                <w:lang w:val="uk-UA"/>
              </w:rPr>
              <w:t>сходів</w:t>
            </w:r>
            <w:r w:rsidRPr="006B10C3">
              <w:rPr>
                <w:sz w:val="24"/>
                <w:szCs w:val="24"/>
                <w:lang w:val="uk-UA"/>
              </w:rPr>
              <w:t xml:space="preserve"> до укісної стиглості, діб</w:t>
            </w:r>
          </w:p>
          <w:p w:rsidR="00F329D8" w:rsidRPr="00FB4250" w:rsidRDefault="00F329D8" w:rsidP="001E38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B4250">
              <w:rPr>
                <w:sz w:val="20"/>
                <w:szCs w:val="20"/>
                <w:lang w:val="en-US"/>
              </w:rPr>
              <w:t>Period duration from sprouting till mowing  maturity, days</w:t>
            </w:r>
          </w:p>
        </w:tc>
        <w:tc>
          <w:tcPr>
            <w:tcW w:w="1559" w:type="dxa"/>
            <w:gridSpan w:val="2"/>
          </w:tcPr>
          <w:p w:rsidR="00F329D8" w:rsidRPr="00605DF0" w:rsidRDefault="00F329D8" w:rsidP="001E385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29D8" w:rsidRPr="00605DF0" w:rsidTr="00F329D8">
        <w:trPr>
          <w:trHeight w:val="255"/>
        </w:trPr>
        <w:tc>
          <w:tcPr>
            <w:tcW w:w="8642" w:type="dxa"/>
            <w:gridSpan w:val="10"/>
            <w:noWrap/>
          </w:tcPr>
          <w:p w:rsidR="00F329D8" w:rsidRDefault="00F329D8" w:rsidP="001E385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Маса 1000 насінин, г</w:t>
            </w:r>
          </w:p>
          <w:p w:rsidR="00F329D8" w:rsidRPr="00FB4250" w:rsidRDefault="00F329D8" w:rsidP="001E385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B4250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559" w:type="dxa"/>
            <w:gridSpan w:val="2"/>
          </w:tcPr>
          <w:p w:rsidR="00F329D8" w:rsidRPr="00605DF0" w:rsidRDefault="00F329D8" w:rsidP="001E385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29D8" w:rsidRPr="006A6880" w:rsidTr="00F329D8">
        <w:trPr>
          <w:trHeight w:val="255"/>
        </w:trPr>
        <w:tc>
          <w:tcPr>
            <w:tcW w:w="8642" w:type="dxa"/>
            <w:gridSpan w:val="10"/>
            <w:noWrap/>
          </w:tcPr>
          <w:p w:rsidR="00F329D8" w:rsidRPr="006E1CCA" w:rsidRDefault="00F329D8" w:rsidP="001E38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  <w:lang w:val="uk-UA"/>
              </w:rPr>
              <w:t>Стійкіс</w:t>
            </w:r>
            <w:r>
              <w:rPr>
                <w:sz w:val="24"/>
                <w:szCs w:val="24"/>
                <w:lang w:val="uk-UA"/>
              </w:rPr>
              <w:t>ть проти збудників хвороб, бал</w:t>
            </w:r>
            <w:r w:rsidRPr="00077397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77397">
              <w:rPr>
                <w:sz w:val="24"/>
                <w:szCs w:val="24"/>
                <w:lang w:val="uk-UA"/>
              </w:rPr>
              <w:t>9)</w:t>
            </w:r>
            <w:r w:rsidRPr="00077397">
              <w:rPr>
                <w:sz w:val="24"/>
                <w:szCs w:val="24"/>
              </w:rPr>
              <w:t>:</w:t>
            </w:r>
          </w:p>
          <w:p w:rsidR="00F329D8" w:rsidRPr="00FB4250" w:rsidRDefault="00F329D8" w:rsidP="001E385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FB4250">
              <w:rPr>
                <w:sz w:val="20"/>
                <w:szCs w:val="20"/>
                <w:lang w:val="en-US"/>
              </w:rPr>
              <w:t>Resistance to pathogens, code (1-9):</w:t>
            </w:r>
          </w:p>
        </w:tc>
        <w:tc>
          <w:tcPr>
            <w:tcW w:w="1559" w:type="dxa"/>
            <w:gridSpan w:val="2"/>
          </w:tcPr>
          <w:p w:rsidR="00F329D8" w:rsidRPr="00605DF0" w:rsidRDefault="00F329D8" w:rsidP="001E38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329D8" w:rsidRPr="00E23658" w:rsidTr="00F329D8">
        <w:trPr>
          <w:trHeight w:val="255"/>
        </w:trPr>
        <w:tc>
          <w:tcPr>
            <w:tcW w:w="8642" w:type="dxa"/>
            <w:gridSpan w:val="10"/>
            <w:noWrap/>
          </w:tcPr>
          <w:p w:rsidR="00F329D8" w:rsidRPr="00D11194" w:rsidRDefault="00F329D8" w:rsidP="001E385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065F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D11194">
              <w:rPr>
                <w:sz w:val="24"/>
                <w:szCs w:val="24"/>
                <w:lang w:val="uk-UA"/>
              </w:rPr>
              <w:t xml:space="preserve">бактеріоз </w:t>
            </w:r>
            <w:r>
              <w:rPr>
                <w:sz w:val="24"/>
                <w:szCs w:val="24"/>
                <w:lang w:val="uk-UA"/>
              </w:rPr>
              <w:t>(</w:t>
            </w:r>
            <w:r w:rsidRPr="00D1119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Pseudomonas andropogoni</w:t>
            </w:r>
            <w:r w:rsidRPr="00D1119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(E. F. Smith) Stapp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2"/>
          </w:tcPr>
          <w:p w:rsidR="00F329D8" w:rsidRPr="00E23658" w:rsidRDefault="00F329D8" w:rsidP="001E38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29D8" w:rsidRPr="006C2F16" w:rsidTr="00F329D8">
        <w:trPr>
          <w:trHeight w:val="255"/>
        </w:trPr>
        <w:tc>
          <w:tcPr>
            <w:tcW w:w="8642" w:type="dxa"/>
            <w:gridSpan w:val="10"/>
            <w:noWrap/>
          </w:tcPr>
          <w:p w:rsidR="00F329D8" w:rsidRPr="00D11194" w:rsidRDefault="00F329D8" w:rsidP="001E385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065F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D11194">
              <w:rPr>
                <w:sz w:val="24"/>
                <w:szCs w:val="24"/>
                <w:lang w:val="uk-UA"/>
              </w:rPr>
              <w:t xml:space="preserve">гельмінтоспоріоз </w:t>
            </w:r>
            <w:r>
              <w:rPr>
                <w:sz w:val="24"/>
                <w:szCs w:val="24"/>
                <w:lang w:val="uk-UA"/>
              </w:rPr>
              <w:t>(</w:t>
            </w:r>
            <w:r w:rsidRPr="00D1119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Helminthosporium sativum</w:t>
            </w:r>
            <w:r w:rsidRPr="00D1119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P., K. et B.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2"/>
          </w:tcPr>
          <w:p w:rsidR="00F329D8" w:rsidRPr="00605DF0" w:rsidRDefault="00F329D8" w:rsidP="001E385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29D8" w:rsidRPr="006C2F16" w:rsidTr="00F329D8">
        <w:trPr>
          <w:trHeight w:val="255"/>
        </w:trPr>
        <w:tc>
          <w:tcPr>
            <w:tcW w:w="8642" w:type="dxa"/>
            <w:gridSpan w:val="10"/>
            <w:noWrap/>
          </w:tcPr>
          <w:p w:rsidR="00F329D8" w:rsidRPr="00D11194" w:rsidRDefault="00F329D8" w:rsidP="001E385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065F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D11194">
              <w:rPr>
                <w:sz w:val="24"/>
                <w:szCs w:val="24"/>
                <w:lang w:val="uk-UA"/>
              </w:rPr>
              <w:t xml:space="preserve">фузаріоз </w:t>
            </w:r>
            <w:r>
              <w:rPr>
                <w:sz w:val="24"/>
                <w:szCs w:val="24"/>
                <w:lang w:val="uk-UA"/>
              </w:rPr>
              <w:t>(</w:t>
            </w:r>
            <w:r w:rsidRPr="00D11194">
              <w:rPr>
                <w:i/>
                <w:sz w:val="24"/>
                <w:szCs w:val="24"/>
                <w:lang w:val="en-US"/>
              </w:rPr>
              <w:t>Fusarium equiseti</w:t>
            </w:r>
            <w:r w:rsidRPr="00D11194">
              <w:rPr>
                <w:sz w:val="24"/>
                <w:szCs w:val="24"/>
                <w:lang w:val="en-US"/>
              </w:rPr>
              <w:t xml:space="preserve"> (Cda) Sacc.; </w:t>
            </w:r>
            <w:r w:rsidRPr="00D11194">
              <w:rPr>
                <w:i/>
                <w:sz w:val="24"/>
                <w:szCs w:val="24"/>
                <w:lang w:val="en-US"/>
              </w:rPr>
              <w:t>Fusarium scirpi</w:t>
            </w:r>
            <w:r w:rsidRPr="00D11194">
              <w:rPr>
                <w:sz w:val="24"/>
                <w:szCs w:val="24"/>
                <w:lang w:val="en-US"/>
              </w:rPr>
              <w:t xml:space="preserve"> Lamb. et Fautr. var. acuminatum (Ell. et Ev.) Wr.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2"/>
          </w:tcPr>
          <w:p w:rsidR="00F329D8" w:rsidRPr="00605DF0" w:rsidRDefault="00F329D8" w:rsidP="001E385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29D8" w:rsidRPr="006C2F16" w:rsidTr="00F329D8">
        <w:trPr>
          <w:trHeight w:val="255"/>
        </w:trPr>
        <w:tc>
          <w:tcPr>
            <w:tcW w:w="8642" w:type="dxa"/>
            <w:gridSpan w:val="10"/>
            <w:noWrap/>
          </w:tcPr>
          <w:p w:rsidR="00F329D8" w:rsidRPr="00D11194" w:rsidRDefault="00F329D8" w:rsidP="001E385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065F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D11194">
              <w:rPr>
                <w:sz w:val="24"/>
                <w:szCs w:val="24"/>
                <w:lang w:val="uk-UA"/>
              </w:rPr>
              <w:t xml:space="preserve">сажка зернівок </w:t>
            </w:r>
            <w:r>
              <w:rPr>
                <w:sz w:val="24"/>
                <w:szCs w:val="24"/>
                <w:lang w:val="uk-UA"/>
              </w:rPr>
              <w:t>(</w:t>
            </w:r>
            <w:r w:rsidRPr="00D11194">
              <w:rPr>
                <w:i/>
                <w:sz w:val="24"/>
                <w:szCs w:val="24"/>
                <w:lang w:val="en-US"/>
              </w:rPr>
              <w:t>Ustilago crameri</w:t>
            </w:r>
            <w:r w:rsidRPr="00D11194">
              <w:rPr>
                <w:sz w:val="24"/>
                <w:szCs w:val="24"/>
                <w:lang w:val="en-US"/>
              </w:rPr>
              <w:t xml:space="preserve"> Korn.; </w:t>
            </w:r>
            <w:r w:rsidRPr="00D11194">
              <w:rPr>
                <w:i/>
                <w:sz w:val="24"/>
                <w:szCs w:val="24"/>
                <w:lang w:val="en-US"/>
              </w:rPr>
              <w:t>Ustilago neglecta</w:t>
            </w:r>
            <w:r w:rsidRPr="00D11194">
              <w:rPr>
                <w:sz w:val="24"/>
                <w:szCs w:val="24"/>
                <w:lang w:val="en-US"/>
              </w:rPr>
              <w:t xml:space="preserve"> Niessl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2"/>
          </w:tcPr>
          <w:p w:rsidR="00F329D8" w:rsidRPr="00605DF0" w:rsidRDefault="00F329D8" w:rsidP="001E385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</w:tbl>
    <w:p w:rsidR="00F329D8" w:rsidRDefault="00F329D8"/>
    <w:p w:rsidR="00F329D8" w:rsidRDefault="00F329D8">
      <w:pPr>
        <w:widowControl/>
        <w:spacing w:line="240" w:lineRule="auto"/>
        <w:ind w:firstLine="0"/>
        <w:jc w:val="left"/>
      </w:pPr>
      <w:r>
        <w:br w:type="page"/>
      </w:r>
    </w:p>
    <w:p w:rsidR="00F329D8" w:rsidRDefault="00F329D8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767"/>
        <w:gridCol w:w="986"/>
        <w:gridCol w:w="573"/>
      </w:tblGrid>
      <w:tr w:rsidR="00F329D8" w:rsidRPr="006C2F16" w:rsidTr="00F329D8">
        <w:trPr>
          <w:trHeight w:val="255"/>
        </w:trPr>
        <w:tc>
          <w:tcPr>
            <w:tcW w:w="8642" w:type="dxa"/>
            <w:gridSpan w:val="5"/>
            <w:noWrap/>
          </w:tcPr>
          <w:p w:rsidR="00F329D8" w:rsidRPr="00D11194" w:rsidRDefault="00F329D8" w:rsidP="001E385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065F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D11194">
              <w:rPr>
                <w:sz w:val="24"/>
                <w:szCs w:val="24"/>
                <w:lang w:val="uk-UA"/>
              </w:rPr>
              <w:t xml:space="preserve">іржа </w:t>
            </w:r>
            <w:r>
              <w:rPr>
                <w:sz w:val="24"/>
                <w:szCs w:val="24"/>
                <w:lang w:val="uk-UA"/>
              </w:rPr>
              <w:t>(</w:t>
            </w:r>
            <w:r w:rsidRPr="00D11194">
              <w:rPr>
                <w:i/>
                <w:sz w:val="24"/>
                <w:szCs w:val="24"/>
                <w:lang w:val="en-US"/>
              </w:rPr>
              <w:t>Uromyces setariae-italicae</w:t>
            </w:r>
            <w:r w:rsidRPr="00D11194">
              <w:rPr>
                <w:sz w:val="24"/>
                <w:szCs w:val="24"/>
                <w:lang w:val="en-US"/>
              </w:rPr>
              <w:t xml:space="preserve"> Yoshino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2"/>
          </w:tcPr>
          <w:p w:rsidR="00F329D8" w:rsidRPr="00605DF0" w:rsidRDefault="00F329D8" w:rsidP="001E385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33D18" w:rsidRPr="002D5363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D536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D5363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D6D" w:rsidRDefault="00647D6D">
      <w:pPr>
        <w:spacing w:line="240" w:lineRule="auto"/>
      </w:pPr>
      <w:r>
        <w:separator/>
      </w:r>
    </w:p>
  </w:endnote>
  <w:endnote w:type="continuationSeparator" w:id="0">
    <w:p w:rsidR="00647D6D" w:rsidRDefault="00647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D6D" w:rsidRDefault="00647D6D">
      <w:pPr>
        <w:spacing w:line="240" w:lineRule="auto"/>
      </w:pPr>
      <w:r>
        <w:separator/>
      </w:r>
    </w:p>
  </w:footnote>
  <w:footnote w:type="continuationSeparator" w:id="0">
    <w:p w:rsidR="00647D6D" w:rsidRDefault="00647D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ciirGT6GI7rXesk8Lz5VlEMqU3DEG2tGVe1Uk1OqC6LBHHK29wR84BqknCUTVa4FY/Yx7KddzkQi0LAGOWFYQ==" w:salt="vi9BAF4d/C547q/0TlEdx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363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56FC1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D6D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D6116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4850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54B2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29D8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401E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6C9AD-3B05-4C72-A6CA-87B3310B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2024-01-12T10:35:00Z</dcterms:created>
  <dcterms:modified xsi:type="dcterms:W3CDTF">2024-11-25T13:08:00Z</dcterms:modified>
</cp:coreProperties>
</file>