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  <w:gridCol w:w="64"/>
      </w:tblGrid>
      <w:tr w:rsidR="00A33D18" w:rsidRPr="007353C6" w:rsidTr="00A268DC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268D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268DC" w:rsidTr="00A268D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268DC" w:rsidTr="00A268DC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268DC" w:rsidTr="00A268DC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268D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268DC" w:rsidP="00A268DC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1E" w:rsidRDefault="0035211E" w:rsidP="003521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5B6539">
              <w:rPr>
                <w:b/>
                <w:sz w:val="24"/>
                <w:szCs w:val="24"/>
                <w:lang w:val="uk-UA"/>
              </w:rPr>
              <w:t>Тютюн справжній</w:t>
            </w:r>
          </w:p>
          <w:p w:rsidR="00A33D18" w:rsidRPr="002C1D72" w:rsidRDefault="0035211E" w:rsidP="0035211E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1853EB">
              <w:rPr>
                <w:sz w:val="24"/>
                <w:szCs w:val="24"/>
                <w:lang w:val="uk-UA"/>
              </w:rPr>
              <w:t>Tobacco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5211E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107863">
              <w:rPr>
                <w:b/>
                <w:i/>
                <w:sz w:val="24"/>
                <w:szCs w:val="24"/>
                <w:lang w:val="en-US"/>
              </w:rPr>
              <w:t>Nicotiana tabacum</w:t>
            </w:r>
            <w:r w:rsidRPr="00107863"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A05DDA" w:rsidTr="00A268DC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268DC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268D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A268DC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A268DC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A268DC">
              <w:rPr>
                <w:sz w:val="16"/>
                <w:lang w:val="en-US"/>
              </w:rPr>
              <w:t xml:space="preserve">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268DC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268DC" w:rsidRPr="002C1D72" w:rsidTr="00A268DC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68DC" w:rsidRPr="00A268DC" w:rsidRDefault="00A268DC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A268DC">
              <w:rPr>
                <w:b/>
                <w:sz w:val="24"/>
                <w:szCs w:val="24"/>
                <w:lang w:val="uk-UA"/>
              </w:rPr>
              <w:t>4</w:t>
            </w:r>
            <w:r w:rsidRPr="00A268DC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268DC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268DC" w:rsidRPr="002C1D72" w:rsidRDefault="00A268DC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268DC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268DC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C" w:rsidRPr="002C1D72" w:rsidRDefault="00A268DC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5211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268D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268DC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30C53">
              <w:rPr>
                <w:b/>
                <w:color w:val="000000"/>
                <w:sz w:val="18"/>
              </w:rPr>
            </w:r>
            <w:r w:rsidR="00830C5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30C53">
              <w:rPr>
                <w:b/>
                <w:color w:val="000000"/>
                <w:sz w:val="18"/>
              </w:rPr>
            </w:r>
            <w:r w:rsidR="00830C5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30C53">
              <w:rPr>
                <w:b/>
                <w:color w:val="000000"/>
                <w:sz w:val="18"/>
              </w:rPr>
            </w:r>
            <w:r w:rsidR="00830C5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30C53">
              <w:rPr>
                <w:b/>
                <w:color w:val="000000"/>
                <w:sz w:val="18"/>
              </w:rPr>
            </w:r>
            <w:r w:rsidR="00830C5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5211E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5211E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268D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5211E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5211E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5211E" w:rsidRPr="006241D8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A268DC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Урожайність повітряно-сухої сировини, т/га</w:t>
            </w:r>
          </w:p>
          <w:p w:rsidR="0035211E" w:rsidRPr="004A6EA8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Yield of air-dry matter, t/ha</w:t>
            </w:r>
          </w:p>
        </w:tc>
        <w:tc>
          <w:tcPr>
            <w:tcW w:w="2235" w:type="dxa"/>
            <w:gridSpan w:val="5"/>
          </w:tcPr>
          <w:p w:rsidR="0035211E" w:rsidRPr="006241D8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F125E9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A268DC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Урожайність насіння, т/га</w:t>
            </w:r>
          </w:p>
          <w:p w:rsidR="0035211E" w:rsidRPr="00A268DC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Seed</w:t>
            </w:r>
            <w:r w:rsidRPr="00A268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A268D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A268D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5"/>
          </w:tcPr>
          <w:p w:rsidR="0035211E" w:rsidRPr="00F125E9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F125E9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A268DC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A70FDD">
              <w:rPr>
                <w:sz w:val="20"/>
                <w:szCs w:val="20"/>
                <w:lang w:val="uk-UA"/>
              </w:rPr>
              <w:t>Кількість ламок лист</w:t>
            </w:r>
            <w:r>
              <w:rPr>
                <w:sz w:val="20"/>
                <w:szCs w:val="20"/>
                <w:lang w:val="uk-UA"/>
              </w:rPr>
              <w:t>ків за вегетацію, шт.</w:t>
            </w:r>
          </w:p>
          <w:p w:rsidR="0035211E" w:rsidRPr="004A6EA8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Number of leaves </w:t>
            </w:r>
            <w:r w:rsidRPr="00EB7755">
              <w:rPr>
                <w:sz w:val="20"/>
                <w:szCs w:val="20"/>
                <w:lang w:val="en-US"/>
              </w:rPr>
              <w:t>pick off</w:t>
            </w:r>
            <w:r>
              <w:rPr>
                <w:sz w:val="20"/>
                <w:szCs w:val="20"/>
                <w:lang w:val="en-US"/>
              </w:rPr>
              <w:t xml:space="preserve"> during vegetation, pc</w:t>
            </w:r>
          </w:p>
        </w:tc>
        <w:tc>
          <w:tcPr>
            <w:tcW w:w="2235" w:type="dxa"/>
            <w:gridSpan w:val="5"/>
          </w:tcPr>
          <w:p w:rsidR="0035211E" w:rsidRPr="00F125E9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F125E9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A268DC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A70FDD">
              <w:rPr>
                <w:sz w:val="20"/>
                <w:szCs w:val="20"/>
                <w:lang w:val="uk-UA"/>
              </w:rPr>
              <w:t xml:space="preserve">Вміст нікотину в </w:t>
            </w:r>
            <w:r>
              <w:rPr>
                <w:sz w:val="20"/>
                <w:szCs w:val="20"/>
                <w:lang w:val="uk-UA"/>
              </w:rPr>
              <w:t>повітряно-</w:t>
            </w:r>
            <w:r w:rsidRPr="00A70FDD">
              <w:rPr>
                <w:sz w:val="20"/>
                <w:szCs w:val="20"/>
                <w:lang w:val="uk-UA"/>
              </w:rPr>
              <w:t>сух</w:t>
            </w:r>
            <w:r>
              <w:rPr>
                <w:sz w:val="20"/>
                <w:szCs w:val="20"/>
                <w:lang w:val="uk-UA"/>
              </w:rPr>
              <w:t>ій сировині</w:t>
            </w:r>
            <w:r w:rsidRPr="00A70FDD">
              <w:rPr>
                <w:sz w:val="20"/>
                <w:szCs w:val="20"/>
                <w:lang w:val="uk-UA"/>
              </w:rPr>
              <w:t>, %</w:t>
            </w:r>
          </w:p>
          <w:p w:rsidR="0035211E" w:rsidRPr="00EB7755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D7726">
              <w:rPr>
                <w:sz w:val="20"/>
                <w:szCs w:val="20"/>
                <w:lang w:val="en-US"/>
              </w:rPr>
              <w:t xml:space="preserve">The content of nicotine in the air-dry </w:t>
            </w:r>
            <w:r>
              <w:rPr>
                <w:sz w:val="20"/>
                <w:szCs w:val="20"/>
                <w:lang w:val="en-US"/>
              </w:rPr>
              <w:t>matter, %</w:t>
            </w:r>
          </w:p>
        </w:tc>
        <w:tc>
          <w:tcPr>
            <w:tcW w:w="2235" w:type="dxa"/>
            <w:gridSpan w:val="5"/>
          </w:tcPr>
          <w:p w:rsidR="0035211E" w:rsidRPr="00F125E9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6241D8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70FDD">
              <w:rPr>
                <w:sz w:val="20"/>
                <w:szCs w:val="20"/>
                <w:lang w:val="uk-UA"/>
              </w:rPr>
              <w:t>Тривалість періоду вегетації, діб</w:t>
            </w:r>
          </w:p>
          <w:p w:rsidR="0035211E" w:rsidRPr="007D7726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2235" w:type="dxa"/>
            <w:gridSpan w:val="5"/>
          </w:tcPr>
          <w:p w:rsidR="0035211E" w:rsidRPr="006241D8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6241D8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A268DC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A70FDD">
              <w:rPr>
                <w:sz w:val="20"/>
                <w:szCs w:val="20"/>
                <w:lang w:val="uk-UA"/>
              </w:rPr>
              <w:t>Тривалість періоду від сходів до технологічної стиглості, діб</w:t>
            </w:r>
          </w:p>
          <w:p w:rsidR="0035211E" w:rsidRPr="007D7726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Period duration from sprouting till technological maturity, days</w:t>
            </w:r>
          </w:p>
        </w:tc>
        <w:tc>
          <w:tcPr>
            <w:tcW w:w="2235" w:type="dxa"/>
            <w:gridSpan w:val="5"/>
          </w:tcPr>
          <w:p w:rsidR="0035211E" w:rsidRPr="006241D8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6241D8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A268DC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A70FDD">
              <w:rPr>
                <w:sz w:val="20"/>
                <w:szCs w:val="20"/>
                <w:lang w:val="uk-UA"/>
              </w:rPr>
              <w:t>Висота рослини, см</w:t>
            </w:r>
          </w:p>
          <w:p w:rsidR="0035211E" w:rsidRPr="00A268DC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A268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 w:rsidRPr="00A268D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235" w:type="dxa"/>
            <w:gridSpan w:val="5"/>
          </w:tcPr>
          <w:p w:rsidR="0035211E" w:rsidRPr="006241D8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6241D8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Стійкість до вилягання, бал</w:t>
            </w:r>
            <w:r w:rsidRPr="00A70FDD">
              <w:rPr>
                <w:sz w:val="20"/>
                <w:szCs w:val="20"/>
                <w:lang w:val="uk-UA"/>
              </w:rPr>
              <w:t xml:space="preserve"> (1–9)</w:t>
            </w:r>
          </w:p>
          <w:p w:rsidR="0035211E" w:rsidRPr="007D7726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2235" w:type="dxa"/>
            <w:gridSpan w:val="5"/>
          </w:tcPr>
          <w:p w:rsidR="0035211E" w:rsidRPr="006241D8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6241D8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Посухостійкість, бал</w:t>
            </w:r>
            <w:r w:rsidRPr="00A70FDD">
              <w:rPr>
                <w:sz w:val="20"/>
                <w:szCs w:val="20"/>
                <w:lang w:val="uk-UA"/>
              </w:rPr>
              <w:t xml:space="preserve"> (1–9)</w:t>
            </w:r>
          </w:p>
          <w:p w:rsidR="0035211E" w:rsidRPr="007D7726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5"/>
          </w:tcPr>
          <w:p w:rsidR="0035211E" w:rsidRPr="006241D8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A268DC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A268DC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A70FDD">
              <w:rPr>
                <w:sz w:val="20"/>
                <w:szCs w:val="20"/>
                <w:lang w:val="uk-UA"/>
              </w:rPr>
              <w:t xml:space="preserve">Стійкість </w:t>
            </w:r>
            <w:r>
              <w:rPr>
                <w:sz w:val="20"/>
                <w:szCs w:val="20"/>
                <w:lang w:val="uk-UA"/>
              </w:rPr>
              <w:t xml:space="preserve">проти </w:t>
            </w:r>
            <w:r w:rsidRPr="00A70FD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збудників хвороб, бал</w:t>
            </w:r>
            <w:r w:rsidRPr="00A70FDD">
              <w:rPr>
                <w:sz w:val="20"/>
                <w:szCs w:val="20"/>
                <w:lang w:val="uk-UA"/>
              </w:rPr>
              <w:t xml:space="preserve"> (1–9):</w:t>
            </w:r>
          </w:p>
          <w:p w:rsidR="0035211E" w:rsidRPr="007D7726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2235" w:type="dxa"/>
            <w:gridSpan w:val="5"/>
          </w:tcPr>
          <w:p w:rsidR="0035211E" w:rsidRPr="0050424F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211E" w:rsidRPr="006241D8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A70FDD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A70FDD">
              <w:rPr>
                <w:sz w:val="20"/>
                <w:szCs w:val="20"/>
                <w:lang w:val="uk-UA"/>
              </w:rPr>
              <w:t>тютюнова мозаїка (</w:t>
            </w:r>
            <w:r w:rsidRPr="00A70FDD">
              <w:rPr>
                <w:i/>
                <w:sz w:val="20"/>
                <w:szCs w:val="20"/>
                <w:shd w:val="clear" w:color="auto" w:fill="FFFFFF"/>
                <w:lang w:val="en-US"/>
              </w:rPr>
              <w:t>Nicotiana vims</w:t>
            </w:r>
            <w:r w:rsidRPr="00A70FDD">
              <w:rPr>
                <w:sz w:val="20"/>
                <w:szCs w:val="20"/>
                <w:shd w:val="clear" w:color="auto" w:fill="FFFFFF"/>
                <w:lang w:val="en-US"/>
              </w:rPr>
              <w:t xml:space="preserve"> 1 Sinith</w:t>
            </w:r>
            <w:r w:rsidRPr="00A70FDD">
              <w:rPr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35211E" w:rsidRPr="006241D8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F125E9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A70FDD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A70FDD">
              <w:rPr>
                <w:sz w:val="20"/>
                <w:szCs w:val="20"/>
                <w:lang w:val="uk-UA"/>
              </w:rPr>
              <w:t>рябуха (</w:t>
            </w:r>
            <w:r w:rsidRPr="00A70FDD">
              <w:rPr>
                <w:i/>
                <w:sz w:val="20"/>
                <w:szCs w:val="20"/>
                <w:shd w:val="clear" w:color="auto" w:fill="FFFFFF"/>
              </w:rPr>
              <w:t>Pseudomonas tabacum</w:t>
            </w:r>
            <w:r w:rsidRPr="00A70FDD">
              <w:rPr>
                <w:sz w:val="20"/>
                <w:szCs w:val="20"/>
                <w:shd w:val="clear" w:color="auto" w:fill="FFFFFF"/>
              </w:rPr>
              <w:t xml:space="preserve"> Dowson</w:t>
            </w:r>
            <w:r w:rsidRPr="00A70FDD">
              <w:rPr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35211E" w:rsidRPr="00F125E9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802786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A70FDD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A70FDD">
              <w:rPr>
                <w:sz w:val="20"/>
                <w:szCs w:val="20"/>
                <w:lang w:val="uk-UA"/>
              </w:rPr>
              <w:t>чорна ніжка (</w:t>
            </w:r>
            <w:r w:rsidRPr="00A70FDD">
              <w:rPr>
                <w:i/>
                <w:sz w:val="20"/>
                <w:szCs w:val="20"/>
                <w:shd w:val="clear" w:color="auto" w:fill="FFFFFF"/>
                <w:lang w:val="en-US"/>
              </w:rPr>
              <w:t>Rhisoctonia solani</w:t>
            </w:r>
            <w:r w:rsidRPr="00A70FDD">
              <w:rPr>
                <w:sz w:val="20"/>
                <w:szCs w:val="20"/>
                <w:shd w:val="clear" w:color="auto" w:fill="FFFFFF"/>
                <w:lang w:val="en-US"/>
              </w:rPr>
              <w:t xml:space="preserve"> Kuehn</w:t>
            </w:r>
            <w:r w:rsidRPr="00A70FDD">
              <w:rPr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35211E" w:rsidRPr="00802786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35211E" w:rsidRPr="00A268DC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7706DC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706DC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35211E" w:rsidRPr="00A70FDD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706DC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5"/>
          </w:tcPr>
          <w:p w:rsidR="0035211E" w:rsidRPr="00A268DC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211E" w:rsidRPr="000D707B" w:rsidTr="0035211E">
        <w:trPr>
          <w:trHeight w:val="255"/>
        </w:trPr>
        <w:tc>
          <w:tcPr>
            <w:tcW w:w="7966" w:type="dxa"/>
            <w:gridSpan w:val="12"/>
            <w:noWrap/>
          </w:tcPr>
          <w:p w:rsidR="0035211E" w:rsidRPr="00A70FDD" w:rsidRDefault="0035211E" w:rsidP="000977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268DC">
              <w:rPr>
                <w:sz w:val="20"/>
                <w:szCs w:val="20"/>
                <w:lang w:val="en-US"/>
              </w:rPr>
              <w:t xml:space="preserve">- </w:t>
            </w:r>
            <w:r w:rsidRPr="00A70FDD">
              <w:rPr>
                <w:sz w:val="20"/>
                <w:szCs w:val="20"/>
                <w:lang w:val="uk-UA"/>
              </w:rPr>
              <w:t>тютюновий трипс (</w:t>
            </w:r>
            <w:r w:rsidRPr="00A70FDD">
              <w:rPr>
                <w:i/>
                <w:sz w:val="20"/>
                <w:szCs w:val="20"/>
                <w:shd w:val="clear" w:color="auto" w:fill="FFFFFF"/>
                <w:lang w:val="en-US"/>
              </w:rPr>
              <w:t>Thrips</w:t>
            </w:r>
            <w:r w:rsidRPr="00DF01DB">
              <w:rPr>
                <w:i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70FDD">
              <w:rPr>
                <w:i/>
                <w:sz w:val="20"/>
                <w:szCs w:val="20"/>
                <w:shd w:val="clear" w:color="auto" w:fill="FFFFFF"/>
                <w:lang w:val="en-US"/>
              </w:rPr>
              <w:t>tabaci</w:t>
            </w:r>
            <w:r w:rsidRPr="00DF01DB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70FDD">
              <w:rPr>
                <w:sz w:val="20"/>
                <w:szCs w:val="20"/>
                <w:shd w:val="clear" w:color="auto" w:fill="FFFFFF"/>
                <w:lang w:val="en-US"/>
              </w:rPr>
              <w:t>Lind</w:t>
            </w:r>
            <w:r w:rsidRPr="00A70FDD">
              <w:rPr>
                <w:sz w:val="20"/>
                <w:szCs w:val="20"/>
                <w:shd w:val="clear" w:color="auto" w:fill="FFFFFF"/>
                <w:lang w:val="uk-UA"/>
              </w:rPr>
              <w:t>.)</w:t>
            </w:r>
          </w:p>
        </w:tc>
        <w:tc>
          <w:tcPr>
            <w:tcW w:w="2235" w:type="dxa"/>
            <w:gridSpan w:val="5"/>
          </w:tcPr>
          <w:p w:rsidR="0035211E" w:rsidRPr="000D707B" w:rsidRDefault="0035211E" w:rsidP="0009774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A268DC" w:rsidTr="0035211E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268D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268DC" w:rsidTr="0035211E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5211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5211E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5211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5211E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53" w:rsidRDefault="00830C53">
      <w:pPr>
        <w:spacing w:line="240" w:lineRule="auto"/>
      </w:pPr>
      <w:r>
        <w:separator/>
      </w:r>
    </w:p>
  </w:endnote>
  <w:endnote w:type="continuationSeparator" w:id="0">
    <w:p w:rsidR="00830C53" w:rsidRDefault="00830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53" w:rsidRDefault="00830C53">
      <w:pPr>
        <w:spacing w:line="240" w:lineRule="auto"/>
      </w:pPr>
      <w:r>
        <w:separator/>
      </w:r>
    </w:p>
  </w:footnote>
  <w:footnote w:type="continuationSeparator" w:id="0">
    <w:p w:rsidR="00830C53" w:rsidRDefault="00830C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A9ltAy6onEiSwHhia+vc7WcgwFwSoJGW81PNuAeCgie9gR46HiAI7Z6gNv7+ILJtXQ7MjbCbfEQCyU9PPpCuQ==" w:salt="1yczmYGeNkGn9LEKLKLpB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401E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211E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A0E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0C53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268DC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236F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E0E24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172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4662-7C08-476F-BD5E-93F6F571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2024-01-24T11:34:00Z</dcterms:created>
  <dcterms:modified xsi:type="dcterms:W3CDTF">2024-11-13T14:42:00Z</dcterms:modified>
</cp:coreProperties>
</file>