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222E6C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22E6C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22E6C" w:rsidTr="00222E6C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22E6C" w:rsidTr="00222E6C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22E6C" w:rsidTr="00222E6C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222E6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B40" w:rsidRDefault="00AB2B40" w:rsidP="00AB2B40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</w:rPr>
            </w:pPr>
            <w:r w:rsidRPr="00024834">
              <w:rPr>
                <w:b/>
                <w:sz w:val="24"/>
                <w:szCs w:val="16"/>
              </w:rPr>
              <w:t>Лаванда вузьколиста</w:t>
            </w:r>
          </w:p>
          <w:p w:rsidR="00A33D18" w:rsidRPr="002C1D72" w:rsidRDefault="00AB2B40" w:rsidP="00AB2B4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E2DFA">
              <w:rPr>
                <w:sz w:val="24"/>
                <w:szCs w:val="16"/>
                <w:lang w:val="en-US"/>
              </w:rPr>
              <w:t>Lavender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AB2B40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024834">
              <w:rPr>
                <w:b/>
                <w:i/>
                <w:sz w:val="24"/>
                <w:szCs w:val="16"/>
              </w:rPr>
              <w:t>Lavandula angustifolia</w:t>
            </w:r>
            <w:r w:rsidRPr="00024834">
              <w:rPr>
                <w:b/>
                <w:sz w:val="24"/>
                <w:szCs w:val="16"/>
              </w:rPr>
              <w:t xml:space="preserve"> Mill.</w:t>
            </w:r>
          </w:p>
        </w:tc>
      </w:tr>
      <w:tr w:rsidR="00A33D18" w:rsidRPr="0016584D" w:rsidTr="00222E6C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22E6C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222E6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22E6C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222E6C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222E6C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22E6C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22E6C" w:rsidRPr="002C1D72" w:rsidTr="00222E6C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2E6C" w:rsidRPr="00222E6C" w:rsidRDefault="00222E6C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222E6C">
              <w:rPr>
                <w:b/>
                <w:sz w:val="24"/>
                <w:szCs w:val="24"/>
                <w:lang w:val="uk-UA"/>
              </w:rPr>
              <w:t>4</w:t>
            </w:r>
            <w:r w:rsidRPr="00222E6C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222E6C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22E6C" w:rsidRPr="00222E6C" w:rsidRDefault="00222E6C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222E6C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222E6C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6C" w:rsidRPr="00222E6C" w:rsidRDefault="00222E6C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22E6C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22E6C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22E6C">
              <w:rPr>
                <w:sz w:val="20"/>
                <w:szCs w:val="20"/>
                <w:u w:val="single"/>
              </w:rPr>
            </w:r>
            <w:r w:rsidRPr="00222E6C">
              <w:rPr>
                <w:sz w:val="20"/>
                <w:szCs w:val="20"/>
                <w:u w:val="single"/>
              </w:rPr>
              <w:fldChar w:fldCharType="separate"/>
            </w:r>
            <w:r w:rsidRPr="00222E6C">
              <w:rPr>
                <w:noProof/>
                <w:sz w:val="20"/>
                <w:u w:val="single"/>
              </w:rPr>
              <w:t>     </w:t>
            </w:r>
            <w:r w:rsidRPr="00222E6C">
              <w:fldChar w:fldCharType="end"/>
            </w:r>
          </w:p>
        </w:tc>
      </w:tr>
      <w:tr w:rsidR="00A33D18" w:rsidRPr="00A05DDA" w:rsidTr="00AB2B40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22E6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222E6C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34699">
              <w:rPr>
                <w:b/>
                <w:color w:val="000000"/>
                <w:sz w:val="18"/>
              </w:rPr>
            </w:r>
            <w:r w:rsidR="00A3469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34699">
              <w:rPr>
                <w:b/>
                <w:color w:val="000000"/>
                <w:sz w:val="18"/>
              </w:rPr>
            </w:r>
            <w:r w:rsidR="00A3469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34699">
              <w:rPr>
                <w:b/>
                <w:color w:val="000000"/>
                <w:sz w:val="18"/>
              </w:rPr>
            </w:r>
            <w:r w:rsidR="00A3469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34699">
              <w:rPr>
                <w:b/>
                <w:color w:val="000000"/>
                <w:sz w:val="18"/>
              </w:rPr>
            </w:r>
            <w:r w:rsidR="00A3469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B2B40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B2B40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22E6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B2B40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B2B4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B2B40" w:rsidRPr="00024834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Pr="00AB2B40" w:rsidRDefault="00AB2B40" w:rsidP="00637D5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B2B40">
              <w:rPr>
                <w:sz w:val="24"/>
                <w:szCs w:val="24"/>
              </w:rPr>
              <w:t>Висота рослин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AB2B40">
              <w:rPr>
                <w:sz w:val="24"/>
                <w:szCs w:val="24"/>
              </w:rPr>
              <w:t>, см</w:t>
            </w:r>
          </w:p>
          <w:p w:rsidR="00AB2B40" w:rsidRPr="00AB2B40" w:rsidRDefault="00AB2B40" w:rsidP="00637D5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06B99">
              <w:rPr>
                <w:sz w:val="20"/>
                <w:szCs w:val="20"/>
                <w:lang w:val="en-US"/>
              </w:rPr>
              <w:t>Plant</w:t>
            </w:r>
            <w:r w:rsidRPr="00AB2B40">
              <w:rPr>
                <w:sz w:val="20"/>
                <w:szCs w:val="20"/>
              </w:rPr>
              <w:t xml:space="preserve"> </w:t>
            </w:r>
            <w:r w:rsidRPr="00C06B99">
              <w:rPr>
                <w:sz w:val="20"/>
                <w:szCs w:val="20"/>
                <w:lang w:val="en-US"/>
              </w:rPr>
              <w:t>height</w:t>
            </w:r>
            <w:r w:rsidRPr="00AB2B40">
              <w:rPr>
                <w:sz w:val="20"/>
                <w:szCs w:val="20"/>
              </w:rPr>
              <w:t xml:space="preserve">, </w:t>
            </w:r>
            <w:r w:rsidRPr="00C06B99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2"/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  <w:tr w:rsidR="00AB2B40" w:rsidRPr="00024834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Default="00AB2B40" w:rsidP="00637D5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  <w:lang w:val="uk-UA"/>
              </w:rPr>
              <w:t>Діметр рослин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024834">
              <w:rPr>
                <w:sz w:val="24"/>
                <w:szCs w:val="24"/>
                <w:lang w:val="uk-UA"/>
              </w:rPr>
              <w:t>, см</w:t>
            </w:r>
          </w:p>
          <w:p w:rsidR="00AB2B40" w:rsidRPr="00C06B99" w:rsidRDefault="00AB2B40" w:rsidP="00637D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06B99">
              <w:rPr>
                <w:sz w:val="20"/>
                <w:szCs w:val="20"/>
                <w:lang w:val="en-US"/>
              </w:rPr>
              <w:t>Plant diameter, cm</w:t>
            </w:r>
          </w:p>
        </w:tc>
        <w:tc>
          <w:tcPr>
            <w:tcW w:w="1559" w:type="dxa"/>
            <w:gridSpan w:val="2"/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  <w:tr w:rsidR="00AB2B40" w:rsidRPr="00024834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Default="00AB2B40" w:rsidP="00637D5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  <w:lang w:val="uk-UA"/>
              </w:rPr>
              <w:t>Довжина суцвіття, см</w:t>
            </w:r>
          </w:p>
          <w:p w:rsidR="00AB2B40" w:rsidRPr="00C06B99" w:rsidRDefault="00AB2B40" w:rsidP="00637D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06B99">
              <w:rPr>
                <w:sz w:val="20"/>
                <w:szCs w:val="20"/>
                <w:lang w:val="en-US"/>
              </w:rPr>
              <w:t>Length of inflorescence, cm</w:t>
            </w:r>
          </w:p>
        </w:tc>
        <w:tc>
          <w:tcPr>
            <w:tcW w:w="1559" w:type="dxa"/>
            <w:gridSpan w:val="2"/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  <w:tr w:rsidR="00AB2B40" w:rsidRPr="00024834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Pr="00AB2B40" w:rsidRDefault="00AB2B40" w:rsidP="00637D5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24834">
              <w:rPr>
                <w:sz w:val="24"/>
                <w:szCs w:val="24"/>
                <w:lang w:val="uk-UA"/>
              </w:rPr>
              <w:t>Кі</w:t>
            </w:r>
            <w:r>
              <w:rPr>
                <w:sz w:val="24"/>
                <w:szCs w:val="24"/>
                <w:lang w:val="uk-UA"/>
              </w:rPr>
              <w:t>лькість суцвіть на рослині, шт.</w:t>
            </w:r>
          </w:p>
          <w:p w:rsidR="00AB2B40" w:rsidRPr="00C06B99" w:rsidRDefault="00AB2B40" w:rsidP="00637D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06B99">
              <w:rPr>
                <w:sz w:val="20"/>
                <w:szCs w:val="20"/>
                <w:lang w:val="en-US"/>
              </w:rPr>
              <w:t>Inflorescence quantity per plant, pc</w:t>
            </w:r>
          </w:p>
        </w:tc>
        <w:tc>
          <w:tcPr>
            <w:tcW w:w="1559" w:type="dxa"/>
            <w:gridSpan w:val="2"/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  <w:tr w:rsidR="00AB2B40" w:rsidRPr="00024834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Pr="00AB2B40" w:rsidRDefault="00AB2B40" w:rsidP="00637D5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24834"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  <w:lang w:val="uk-UA"/>
              </w:rPr>
              <w:t>ількість квіток у суцвітті, шт.</w:t>
            </w:r>
          </w:p>
          <w:p w:rsidR="00AB2B40" w:rsidRPr="00C06B99" w:rsidRDefault="00AB2B40" w:rsidP="00637D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06B99">
              <w:rPr>
                <w:sz w:val="20"/>
                <w:szCs w:val="20"/>
                <w:lang w:val="en-US"/>
              </w:rPr>
              <w:t>Flower quantity per inflorescence, pc</w:t>
            </w:r>
          </w:p>
        </w:tc>
        <w:tc>
          <w:tcPr>
            <w:tcW w:w="1559" w:type="dxa"/>
            <w:gridSpan w:val="2"/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  <w:tr w:rsidR="00AB2B40" w:rsidRPr="00024834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Default="00AB2B40" w:rsidP="00637D5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  <w:lang w:val="en-US"/>
              </w:rPr>
              <w:t>Вміст ефірної олії, %</w:t>
            </w:r>
          </w:p>
          <w:p w:rsidR="00AB2B40" w:rsidRPr="00C06B99" w:rsidRDefault="00AB2B40" w:rsidP="00637D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06B99">
              <w:rPr>
                <w:sz w:val="20"/>
                <w:szCs w:val="20"/>
                <w:lang w:val="en-US"/>
              </w:rPr>
              <w:t>Essential oil content, %</w:t>
            </w:r>
          </w:p>
        </w:tc>
        <w:tc>
          <w:tcPr>
            <w:tcW w:w="1559" w:type="dxa"/>
            <w:gridSpan w:val="2"/>
            <w:vAlign w:val="center"/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  <w:tr w:rsidR="00AB2B40" w:rsidRPr="00024834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Default="00AB2B40" w:rsidP="00637D5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</w:rPr>
              <w:t>Збір</w:t>
            </w:r>
            <w:r w:rsidRPr="00AB2B40">
              <w:rPr>
                <w:sz w:val="24"/>
                <w:szCs w:val="24"/>
                <w:lang w:val="en-US"/>
              </w:rPr>
              <w:t xml:space="preserve"> </w:t>
            </w:r>
            <w:r w:rsidRPr="00024834">
              <w:rPr>
                <w:sz w:val="24"/>
                <w:szCs w:val="24"/>
              </w:rPr>
              <w:t>ефірної</w:t>
            </w:r>
            <w:r w:rsidRPr="00AB2B40">
              <w:rPr>
                <w:sz w:val="24"/>
                <w:szCs w:val="24"/>
                <w:lang w:val="en-US"/>
              </w:rPr>
              <w:t xml:space="preserve"> </w:t>
            </w:r>
            <w:r w:rsidRPr="00024834">
              <w:rPr>
                <w:sz w:val="24"/>
                <w:szCs w:val="24"/>
              </w:rPr>
              <w:t>олії</w:t>
            </w:r>
            <w:r w:rsidRPr="00AB2B40">
              <w:rPr>
                <w:sz w:val="24"/>
                <w:szCs w:val="24"/>
                <w:lang w:val="en-US"/>
              </w:rPr>
              <w:t xml:space="preserve">, </w:t>
            </w:r>
            <w:r w:rsidRPr="00024834">
              <w:rPr>
                <w:sz w:val="24"/>
                <w:szCs w:val="24"/>
              </w:rPr>
              <w:t>кг</w:t>
            </w:r>
            <w:r w:rsidRPr="00AB2B40">
              <w:rPr>
                <w:sz w:val="24"/>
                <w:szCs w:val="24"/>
                <w:lang w:val="en-US"/>
              </w:rPr>
              <w:t>/</w:t>
            </w:r>
            <w:r w:rsidRPr="00024834">
              <w:rPr>
                <w:sz w:val="24"/>
                <w:szCs w:val="24"/>
              </w:rPr>
              <w:t>га</w:t>
            </w:r>
          </w:p>
          <w:p w:rsidR="00AB2B40" w:rsidRPr="00C06B99" w:rsidRDefault="00AB2B40" w:rsidP="00637D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06B99">
              <w:rPr>
                <w:sz w:val="20"/>
                <w:szCs w:val="20"/>
                <w:lang w:val="en-US"/>
              </w:rPr>
              <w:t>Gathering of essential oil, kg/ha</w:t>
            </w:r>
          </w:p>
        </w:tc>
        <w:tc>
          <w:tcPr>
            <w:tcW w:w="1559" w:type="dxa"/>
            <w:gridSpan w:val="2"/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  <w:tr w:rsidR="00AB2B40" w:rsidRPr="0012132D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Pr="0012132D" w:rsidRDefault="00AB2B40" w:rsidP="00637D5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24834">
              <w:rPr>
                <w:sz w:val="24"/>
                <w:szCs w:val="24"/>
                <w:lang w:val="uk-UA"/>
              </w:rPr>
              <w:t>Вміст ліналілацетату</w:t>
            </w:r>
            <w:r w:rsidRPr="001213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 ефірній олії</w:t>
            </w:r>
            <w:r w:rsidRPr="00024834">
              <w:rPr>
                <w:sz w:val="24"/>
                <w:szCs w:val="24"/>
                <w:lang w:val="uk-UA"/>
              </w:rPr>
              <w:t>, %</w:t>
            </w:r>
          </w:p>
          <w:p w:rsidR="00AB2B40" w:rsidRPr="0012132D" w:rsidRDefault="00AB2B40" w:rsidP="00637D5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06B99">
              <w:rPr>
                <w:sz w:val="20"/>
                <w:szCs w:val="20"/>
                <w:lang w:val="en-US"/>
              </w:rPr>
              <w:t>Linalyl acetate content</w:t>
            </w:r>
            <w:r>
              <w:rPr>
                <w:sz w:val="20"/>
                <w:szCs w:val="20"/>
                <w:lang w:val="en-US"/>
              </w:rPr>
              <w:t xml:space="preserve"> in </w:t>
            </w:r>
            <w:r w:rsidRPr="00C06B99">
              <w:rPr>
                <w:sz w:val="20"/>
                <w:szCs w:val="20"/>
                <w:lang w:val="en-US"/>
              </w:rPr>
              <w:t>essential oil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06B99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559" w:type="dxa"/>
            <w:gridSpan w:val="2"/>
          </w:tcPr>
          <w:p w:rsidR="00AB2B40" w:rsidRPr="0012132D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  <w:tr w:rsidR="00AB2B40" w:rsidRPr="00024834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Default="00AB2B40" w:rsidP="00637D5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  <w:lang w:val="en-US"/>
              </w:rPr>
              <w:t xml:space="preserve">Тривалість періоду </w:t>
            </w:r>
            <w:r w:rsidRPr="00024834">
              <w:rPr>
                <w:sz w:val="24"/>
                <w:szCs w:val="24"/>
                <w:lang w:val="uk-UA"/>
              </w:rPr>
              <w:t>цвітіння</w:t>
            </w:r>
            <w:r w:rsidRPr="00024834">
              <w:rPr>
                <w:sz w:val="24"/>
                <w:szCs w:val="24"/>
                <w:lang w:val="en-US"/>
              </w:rPr>
              <w:t>, діб</w:t>
            </w:r>
          </w:p>
          <w:p w:rsidR="00AB2B40" w:rsidRPr="00C06B99" w:rsidRDefault="00AB2B40" w:rsidP="00637D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06B99">
              <w:rPr>
                <w:sz w:val="20"/>
                <w:szCs w:val="20"/>
                <w:lang w:val="en-US"/>
              </w:rPr>
              <w:t>Duration of flowering period, days</w:t>
            </w:r>
          </w:p>
        </w:tc>
        <w:tc>
          <w:tcPr>
            <w:tcW w:w="1559" w:type="dxa"/>
            <w:gridSpan w:val="2"/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  <w:tr w:rsidR="00AB2B40" w:rsidRPr="00024834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Default="00AB2B40" w:rsidP="00637D5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  <w:lang w:val="en-US"/>
              </w:rPr>
              <w:t xml:space="preserve">Урожайність суцвіть, </w:t>
            </w:r>
            <w:r>
              <w:rPr>
                <w:sz w:val="24"/>
                <w:szCs w:val="24"/>
                <w:lang w:val="uk-UA"/>
              </w:rPr>
              <w:t>т</w:t>
            </w:r>
            <w:r w:rsidRPr="00024834">
              <w:rPr>
                <w:sz w:val="24"/>
                <w:szCs w:val="24"/>
                <w:lang w:val="en-US"/>
              </w:rPr>
              <w:t>/га</w:t>
            </w:r>
          </w:p>
          <w:p w:rsidR="00AB2B40" w:rsidRPr="00C06B99" w:rsidRDefault="00AB2B40" w:rsidP="00637D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06B99">
              <w:rPr>
                <w:sz w:val="20"/>
                <w:szCs w:val="20"/>
                <w:lang w:val="en-US"/>
              </w:rPr>
              <w:t>Yield of inflorescence, t/ha</w:t>
            </w:r>
          </w:p>
        </w:tc>
        <w:tc>
          <w:tcPr>
            <w:tcW w:w="1559" w:type="dxa"/>
            <w:gridSpan w:val="2"/>
            <w:vAlign w:val="center"/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  <w:tr w:rsidR="00AB2B40" w:rsidRPr="00024834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Default="00AB2B40" w:rsidP="00637D5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24834">
              <w:rPr>
                <w:sz w:val="24"/>
                <w:szCs w:val="24"/>
                <w:lang w:val="en-US"/>
              </w:rPr>
              <w:t>Морозостійкість, бал</w:t>
            </w:r>
            <w:r>
              <w:rPr>
                <w:sz w:val="24"/>
                <w:szCs w:val="24"/>
                <w:lang w:val="uk-UA"/>
              </w:rPr>
              <w:t xml:space="preserve"> (1–9)</w:t>
            </w:r>
          </w:p>
          <w:p w:rsidR="00AB2B40" w:rsidRPr="00C06B99" w:rsidRDefault="00AB2B40" w:rsidP="00637D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06B99">
              <w:rPr>
                <w:sz w:val="20"/>
                <w:szCs w:val="20"/>
                <w:lang w:val="en-US"/>
              </w:rPr>
              <w:t>Winterhardiness, code (1–9)</w:t>
            </w:r>
          </w:p>
        </w:tc>
        <w:tc>
          <w:tcPr>
            <w:tcW w:w="1559" w:type="dxa"/>
            <w:gridSpan w:val="2"/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  <w:tr w:rsidR="00AB2B40" w:rsidRPr="00222E6C" w:rsidTr="00AB2B40">
        <w:trPr>
          <w:trHeight w:val="255"/>
        </w:trPr>
        <w:tc>
          <w:tcPr>
            <w:tcW w:w="8642" w:type="dxa"/>
            <w:gridSpan w:val="9"/>
            <w:noWrap/>
          </w:tcPr>
          <w:p w:rsidR="00AB2B40" w:rsidRPr="00587E85" w:rsidRDefault="00AB2B40" w:rsidP="00637D5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47002">
              <w:rPr>
                <w:sz w:val="24"/>
                <w:szCs w:val="24"/>
              </w:rPr>
              <w:t>Стій</w:t>
            </w:r>
            <w:r>
              <w:rPr>
                <w:sz w:val="24"/>
                <w:szCs w:val="24"/>
              </w:rPr>
              <w:t>кість</w:t>
            </w:r>
            <w:r w:rsidRPr="00587E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проти</w:t>
            </w:r>
            <w:r w:rsidRPr="00587E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шкідників</w:t>
            </w:r>
            <w:r w:rsidRPr="00587E85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бал</w:t>
            </w:r>
            <w:r w:rsidRPr="00587E85">
              <w:rPr>
                <w:sz w:val="24"/>
                <w:szCs w:val="24"/>
                <w:lang w:val="en-US"/>
              </w:rPr>
              <w:t xml:space="preserve"> (1–9):</w:t>
            </w:r>
          </w:p>
          <w:p w:rsidR="00AB2B40" w:rsidRPr="00347002" w:rsidRDefault="00AB2B40" w:rsidP="00637D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87E85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559" w:type="dxa"/>
            <w:gridSpan w:val="2"/>
          </w:tcPr>
          <w:p w:rsidR="00AB2B40" w:rsidRPr="00587E85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AB2B40" w:rsidRDefault="00AB2B40" w:rsidP="00AB2B40">
      <w:pPr>
        <w:rPr>
          <w:vanish/>
          <w:lang w:val="en-US"/>
        </w:rPr>
      </w:pPr>
    </w:p>
    <w:p w:rsidR="00AB2B40" w:rsidRDefault="00AB2B40">
      <w:pPr>
        <w:widowControl/>
        <w:spacing w:line="240" w:lineRule="auto"/>
        <w:ind w:firstLine="0"/>
        <w:jc w:val="left"/>
        <w:rPr>
          <w:vanish/>
          <w:lang w:val="en-US"/>
        </w:rPr>
      </w:pPr>
      <w:r>
        <w:rPr>
          <w:vanish/>
          <w:lang w:val="en-US"/>
        </w:rPr>
        <w:br w:type="page"/>
      </w:r>
    </w:p>
    <w:p w:rsidR="00AB2B40" w:rsidRPr="00AB2B40" w:rsidRDefault="00AB2B40" w:rsidP="00AB2B40">
      <w:pPr>
        <w:rPr>
          <w:vanish/>
          <w:lang w:val="en-US"/>
        </w:rPr>
      </w:pPr>
    </w:p>
    <w:tbl>
      <w:tblPr>
        <w:tblpPr w:leftFromText="180" w:rightFromText="180" w:vertAnchor="text" w:horzAnchor="margin" w:tblpYSpec="inside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5"/>
        <w:gridCol w:w="2208"/>
      </w:tblGrid>
      <w:tr w:rsidR="00AB2B40" w:rsidRPr="00222E6C" w:rsidTr="00AB2B40">
        <w:trPr>
          <w:trHeight w:val="255"/>
        </w:trPr>
        <w:tc>
          <w:tcPr>
            <w:tcW w:w="7965" w:type="dxa"/>
            <w:tcBorders>
              <w:bottom w:val="single" w:sz="4" w:space="0" w:color="auto"/>
            </w:tcBorders>
            <w:noWrap/>
          </w:tcPr>
          <w:p w:rsidR="00AB2B40" w:rsidRPr="00C06B99" w:rsidRDefault="00AB2B40" w:rsidP="00637D5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Стійкість проти  збудників хвороб, бал (1–9):</w:t>
            </w:r>
          </w:p>
          <w:p w:rsidR="00AB2B40" w:rsidRPr="007E2DFA" w:rsidRDefault="00AB2B40" w:rsidP="00637D5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06B99">
              <w:rPr>
                <w:sz w:val="20"/>
                <w:szCs w:val="20"/>
                <w:lang w:val="en-US"/>
              </w:rPr>
              <w:t xml:space="preserve">Resistance </w:t>
            </w:r>
            <w:r>
              <w:rPr>
                <w:sz w:val="20"/>
                <w:szCs w:val="20"/>
                <w:lang w:val="en-US"/>
              </w:rPr>
              <w:t xml:space="preserve">by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pathogens of diseases,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C06B99"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B2B40" w:rsidRPr="00024834" w:rsidTr="00AB2B40">
        <w:trPr>
          <w:trHeight w:val="255"/>
        </w:trPr>
        <w:tc>
          <w:tcPr>
            <w:tcW w:w="7965" w:type="dxa"/>
            <w:tcBorders>
              <w:bottom w:val="nil"/>
            </w:tcBorders>
            <w:noWrap/>
          </w:tcPr>
          <w:p w:rsidR="00AB2B40" w:rsidRDefault="00AB2B40" w:rsidP="00637D51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  <w:p w:rsidR="00AB2B40" w:rsidRPr="007E2DFA" w:rsidRDefault="00AB2B40" w:rsidP="00637D5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06B99"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208" w:type="dxa"/>
            <w:tcBorders>
              <w:bottom w:val="nil"/>
            </w:tcBorders>
          </w:tcPr>
          <w:p w:rsidR="00AB2B40" w:rsidRPr="00C06B99" w:rsidRDefault="00AB2B40" w:rsidP="00637D5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6B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6B99">
              <w:rPr>
                <w:sz w:val="24"/>
                <w:szCs w:val="24"/>
              </w:rPr>
              <w:instrText xml:space="preserve"> FORMTEXT </w:instrText>
            </w:r>
            <w:r w:rsidRPr="00C06B99">
              <w:rPr>
                <w:sz w:val="24"/>
                <w:szCs w:val="24"/>
              </w:rPr>
            </w:r>
            <w:r w:rsidRPr="00C06B99">
              <w:rPr>
                <w:sz w:val="24"/>
                <w:szCs w:val="24"/>
              </w:rPr>
              <w:fldChar w:fldCharType="separate"/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C06B99">
              <w:rPr>
                <w:sz w:val="24"/>
                <w:szCs w:val="24"/>
              </w:rPr>
              <w:fldChar w:fldCharType="end"/>
            </w: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2753"/>
        <w:gridCol w:w="573"/>
      </w:tblGrid>
      <w:tr w:rsidR="00A33D18" w:rsidRPr="00222E6C" w:rsidTr="00113C1A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22E6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22E6C" w:rsidTr="00113C1A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99" w:rsidRDefault="00A34699">
      <w:pPr>
        <w:spacing w:line="240" w:lineRule="auto"/>
      </w:pPr>
      <w:r>
        <w:separator/>
      </w:r>
    </w:p>
  </w:endnote>
  <w:endnote w:type="continuationSeparator" w:id="0">
    <w:p w:rsidR="00A34699" w:rsidRDefault="00A34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99" w:rsidRDefault="00A34699">
      <w:pPr>
        <w:spacing w:line="240" w:lineRule="auto"/>
      </w:pPr>
      <w:r>
        <w:separator/>
      </w:r>
    </w:p>
  </w:footnote>
  <w:footnote w:type="continuationSeparator" w:id="0">
    <w:p w:rsidR="00A34699" w:rsidRDefault="00A34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iZKLrNVYX+vCYDH/3ld1dUomn/1TEl0dFRYjDJs6y0EWhIK1ZoQWN+75BjmaAZ1nozYPW6uxNCOAlUS648wMg==" w:salt="KYO7pcgyYHXXTrFY1vEYN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E6C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3A46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4699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2B40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4EA4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313F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4F48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7D3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D8A3-3338-4F15-9966-95526E40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2024-01-11T15:27:00Z</dcterms:created>
  <dcterms:modified xsi:type="dcterms:W3CDTF">2024-11-14T07:41:00Z</dcterms:modified>
</cp:coreProperties>
</file>