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82520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2520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7A69">
            <w:pPr>
              <w:tabs>
                <w:tab w:val="left" w:pos="709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7A69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7A69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825200" w:rsidTr="0082520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left"/>
              <w:rPr>
                <w:lang w:val="en-US"/>
              </w:rPr>
            </w:pPr>
          </w:p>
        </w:tc>
      </w:tr>
      <w:tr w:rsidR="00A33D18" w:rsidRPr="00825200" w:rsidTr="008252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B67A69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B67A69">
            <w:pPr>
              <w:spacing w:line="276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B67A69">
            <w:pPr>
              <w:tabs>
                <w:tab w:val="left" w:pos="709"/>
              </w:tabs>
              <w:spacing w:line="276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25200" w:rsidTr="008252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2520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Default="00B67A69" w:rsidP="00B67A69">
            <w:pPr>
              <w:spacing w:line="276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Тонконіг лучний</w:t>
            </w:r>
          </w:p>
          <w:p w:rsidR="00A33D18" w:rsidRPr="002C1D72" w:rsidRDefault="00B67A69" w:rsidP="00B67A69">
            <w:pPr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00D86">
              <w:rPr>
                <w:sz w:val="24"/>
                <w:szCs w:val="16"/>
                <w:lang w:val="uk-UA"/>
              </w:rPr>
              <w:t>Kentucky Bluegrass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67A69" w:rsidP="00B67A69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725D8">
              <w:rPr>
                <w:b/>
                <w:i/>
                <w:sz w:val="24"/>
                <w:szCs w:val="16"/>
              </w:rPr>
              <w:t xml:space="preserve">Poa pratеnsis </w:t>
            </w:r>
            <w:r w:rsidRPr="006725D8">
              <w:rPr>
                <w:b/>
                <w:sz w:val="24"/>
                <w:szCs w:val="16"/>
              </w:rPr>
              <w:t>L.</w:t>
            </w:r>
          </w:p>
        </w:tc>
      </w:tr>
      <w:tr w:rsidR="00A33D18" w:rsidRPr="00A05DDA" w:rsidTr="008252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2520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2520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2520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25200" w:rsidRPr="002C1D72" w:rsidTr="0082520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200" w:rsidRPr="00825200" w:rsidRDefault="00825200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25200">
              <w:rPr>
                <w:b/>
                <w:sz w:val="24"/>
                <w:szCs w:val="24"/>
                <w:lang w:val="uk-UA"/>
              </w:rPr>
              <w:t>4</w:t>
            </w:r>
            <w:r w:rsidRPr="0082520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2520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25200" w:rsidRPr="00825200" w:rsidRDefault="0082520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2520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2520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0" w:rsidRPr="002C1D72" w:rsidRDefault="0082520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67A6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B67A6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25200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B67A69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67A69">
            <w:pPr>
              <w:spacing w:line="276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67A69">
            <w:pPr>
              <w:spacing w:line="276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B67A69">
            <w:pPr>
              <w:spacing w:line="276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B67A69">
            <w:pPr>
              <w:pStyle w:val="HTML"/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67A6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67A69">
            <w:pPr>
              <w:spacing w:line="276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67A6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25200" w:rsidP="00B67A69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B67A69">
            <w:pPr>
              <w:spacing w:line="276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67A6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7A69">
            <w:pPr>
              <w:spacing w:line="276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67A69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7A6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B67A6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67A6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B67A69">
            <w:pPr>
              <w:spacing w:line="276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E5966">
              <w:rPr>
                <w:sz w:val="24"/>
                <w:szCs w:val="24"/>
              </w:rPr>
              <w:t>Урожай</w:t>
            </w:r>
            <w:r w:rsidRPr="001E5966">
              <w:rPr>
                <w:sz w:val="24"/>
                <w:szCs w:val="24"/>
                <w:lang w:val="uk-UA"/>
              </w:rPr>
              <w:t>ність</w:t>
            </w:r>
            <w:r w:rsidRPr="001E5966">
              <w:rPr>
                <w:sz w:val="24"/>
                <w:szCs w:val="24"/>
              </w:rPr>
              <w:t xml:space="preserve"> насіння </w:t>
            </w:r>
            <w:r w:rsidRPr="001E5966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1E5966">
              <w:rPr>
                <w:sz w:val="24"/>
                <w:szCs w:val="24"/>
              </w:rPr>
              <w:t>т/га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Yield of seeds (at humidity of 14 %), t/ha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1E5966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1E5966">
              <w:rPr>
                <w:sz w:val="24"/>
                <w:szCs w:val="24"/>
              </w:rPr>
              <w:t xml:space="preserve"> сухої речовини, т/га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Yield of dry matter during a year of use, t/ha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Вміст білка, %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Protein content, %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Вміст клітковини, %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Cellulose content, %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</w:rPr>
              <w:t>Період від сів</w:t>
            </w:r>
            <w:r w:rsidRPr="001E5966">
              <w:rPr>
                <w:sz w:val="24"/>
                <w:szCs w:val="24"/>
                <w:lang w:val="uk-UA"/>
              </w:rPr>
              <w:t>би</w:t>
            </w:r>
            <w:r w:rsidRPr="001E5966">
              <w:rPr>
                <w:sz w:val="24"/>
                <w:szCs w:val="24"/>
              </w:rPr>
              <w:t xml:space="preserve"> (відновлення весняної вегетації) до збиральної стиглості</w:t>
            </w:r>
            <w:r w:rsidRPr="001E5966">
              <w:rPr>
                <w:sz w:val="24"/>
                <w:szCs w:val="24"/>
                <w:lang w:val="uk-UA"/>
              </w:rPr>
              <w:t>, діб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Number of days from sowing (renewal of sping vegetation) to harvesting</w:t>
            </w:r>
            <w:r w:rsidRPr="001E5966">
              <w:rPr>
                <w:sz w:val="24"/>
                <w:szCs w:val="24"/>
                <w:lang w:val="uk-UA"/>
              </w:rPr>
              <w:t xml:space="preserve">, </w:t>
            </w:r>
            <w:r w:rsidRPr="001E5966">
              <w:rPr>
                <w:sz w:val="24"/>
                <w:szCs w:val="24"/>
                <w:lang w:val="en-US"/>
              </w:rPr>
              <w:t>days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Висота рослин, см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Height of plants, cm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en-US"/>
              </w:rPr>
            </w:pPr>
            <w:r w:rsidRPr="001E5966"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Resistance to lodging</w:t>
            </w:r>
            <w:r w:rsidRPr="001E5966">
              <w:rPr>
                <w:sz w:val="24"/>
                <w:szCs w:val="24"/>
                <w:lang w:val="uk-UA"/>
              </w:rPr>
              <w:t>,</w:t>
            </w:r>
            <w:r w:rsidRPr="001E5966">
              <w:rPr>
                <w:sz w:val="24"/>
                <w:szCs w:val="24"/>
                <w:lang w:val="en-US"/>
              </w:rPr>
              <w:t xml:space="preserve"> point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Стійкість до обсипання, бал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Resistance to fall</w:t>
            </w:r>
            <w:r w:rsidRPr="001E5966">
              <w:rPr>
                <w:sz w:val="24"/>
                <w:szCs w:val="24"/>
                <w:lang w:val="uk-UA"/>
              </w:rPr>
              <w:t>,</w:t>
            </w:r>
            <w:r w:rsidRPr="001E5966">
              <w:rPr>
                <w:sz w:val="24"/>
                <w:szCs w:val="24"/>
                <w:lang w:val="en-US"/>
              </w:rPr>
              <w:t xml:space="preserve"> point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Зимостійкість, бал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Winterhardiness, po</w:t>
            </w:r>
            <w:r w:rsidRPr="001E5966">
              <w:rPr>
                <w:sz w:val="24"/>
                <w:szCs w:val="24"/>
                <w:lang w:val="uk-UA"/>
              </w:rPr>
              <w:t>і</w:t>
            </w:r>
            <w:r w:rsidRPr="001E5966">
              <w:rPr>
                <w:sz w:val="24"/>
                <w:szCs w:val="24"/>
                <w:lang w:val="en-US"/>
              </w:rPr>
              <w:t>nt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Посухостійкість, бал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Drought resistance, point</w:t>
            </w:r>
            <w:r w:rsidRPr="001E5966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25200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1E5966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en-US"/>
              </w:rPr>
              <w:t>Resistance to pathogens, code (1 to 9):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B67A69" w:rsidRPr="0056574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 xml:space="preserve">– </w:t>
            </w:r>
            <w:r w:rsidRPr="001E5966">
              <w:rPr>
                <w:sz w:val="24"/>
                <w:szCs w:val="24"/>
              </w:rPr>
              <w:t>борошнист</w:t>
            </w:r>
            <w:r w:rsidRPr="001E5966">
              <w:rPr>
                <w:sz w:val="24"/>
                <w:szCs w:val="24"/>
                <w:lang w:val="uk-UA"/>
              </w:rPr>
              <w:t>а</w:t>
            </w:r>
            <w:r w:rsidRPr="001E5966">
              <w:rPr>
                <w:sz w:val="24"/>
                <w:szCs w:val="24"/>
                <w:lang w:val="en-GB"/>
              </w:rPr>
              <w:t xml:space="preserve"> </w:t>
            </w:r>
            <w:r w:rsidRPr="001E5966">
              <w:rPr>
                <w:sz w:val="24"/>
                <w:szCs w:val="24"/>
              </w:rPr>
              <w:t>рос</w:t>
            </w:r>
            <w:r w:rsidRPr="001E5966">
              <w:rPr>
                <w:sz w:val="24"/>
                <w:szCs w:val="24"/>
                <w:lang w:val="uk-UA"/>
              </w:rPr>
              <w:t>а (</w:t>
            </w:r>
            <w:r w:rsidRPr="001E5966">
              <w:rPr>
                <w:i/>
                <w:sz w:val="24"/>
                <w:szCs w:val="24"/>
                <w:lang w:val="en-US"/>
              </w:rPr>
              <w:t>Erysiphe graminis</w:t>
            </w:r>
            <w:r w:rsidRPr="001E5966">
              <w:rPr>
                <w:sz w:val="24"/>
                <w:szCs w:val="24"/>
                <w:lang w:val="en-US"/>
              </w:rPr>
              <w:t xml:space="preserve"> DC. f. </w:t>
            </w:r>
            <w:r w:rsidRPr="001E5966">
              <w:rPr>
                <w:i/>
                <w:sz w:val="24"/>
                <w:szCs w:val="24"/>
                <w:lang w:val="en-US"/>
              </w:rPr>
              <w:t>poae</w:t>
            </w:r>
            <w:r w:rsidRPr="001E5966">
              <w:rPr>
                <w:sz w:val="24"/>
                <w:szCs w:val="24"/>
                <w:lang w:val="en-US"/>
              </w:rPr>
              <w:t xml:space="preserve"> Marchal.</w:t>
            </w:r>
            <w:r w:rsidRPr="001E596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B67A69" w:rsidRPr="0056574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6574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lastRenderedPageBreak/>
              <w:t>– сажка</w:t>
            </w:r>
            <w:r w:rsidRPr="001E5966">
              <w:rPr>
                <w:sz w:val="24"/>
                <w:szCs w:val="24"/>
                <w:lang w:val="en-US"/>
              </w:rPr>
              <w:t xml:space="preserve"> (</w:t>
            </w:r>
            <w:r w:rsidRPr="001E5966">
              <w:rPr>
                <w:i/>
                <w:sz w:val="24"/>
                <w:szCs w:val="24"/>
                <w:lang w:val="en-US"/>
              </w:rPr>
              <w:t>Tilletia poae</w:t>
            </w:r>
            <w:r w:rsidRPr="001E5966">
              <w:rPr>
                <w:sz w:val="24"/>
                <w:szCs w:val="24"/>
                <w:lang w:val="en-US"/>
              </w:rPr>
              <w:t xml:space="preserve"> Nagorny)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6574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>– стеблова іржа</w:t>
            </w:r>
            <w:r w:rsidRPr="001E5966">
              <w:rPr>
                <w:sz w:val="24"/>
                <w:szCs w:val="24"/>
                <w:lang w:val="en-GB"/>
              </w:rPr>
              <w:t xml:space="preserve"> (</w:t>
            </w:r>
            <w:r w:rsidRPr="001E5966">
              <w:rPr>
                <w:i/>
                <w:sz w:val="24"/>
                <w:szCs w:val="24"/>
                <w:lang w:val="en-GB"/>
              </w:rPr>
              <w:t>Puccinia graminis</w:t>
            </w:r>
            <w:r w:rsidRPr="001E5966">
              <w:rPr>
                <w:sz w:val="24"/>
                <w:szCs w:val="24"/>
                <w:lang w:val="en-GB"/>
              </w:rPr>
              <w:t xml:space="preserve"> Pers. f. </w:t>
            </w:r>
            <w:r w:rsidRPr="001E5966">
              <w:rPr>
                <w:i/>
                <w:sz w:val="24"/>
                <w:szCs w:val="24"/>
                <w:lang w:val="en-GB"/>
              </w:rPr>
              <w:t>poae</w:t>
            </w:r>
            <w:r w:rsidRPr="001E5966">
              <w:rPr>
                <w:sz w:val="24"/>
                <w:szCs w:val="24"/>
                <w:lang w:val="en-GB"/>
              </w:rPr>
              <w:t xml:space="preserve"> Er. et Henn.)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6574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 xml:space="preserve">– антракноз </w:t>
            </w:r>
            <w:r w:rsidRPr="001E5966">
              <w:rPr>
                <w:sz w:val="24"/>
                <w:szCs w:val="24"/>
                <w:lang w:val="en-GB"/>
              </w:rPr>
              <w:t>(</w:t>
            </w:r>
            <w:r w:rsidRPr="001E5966">
              <w:rPr>
                <w:i/>
                <w:sz w:val="24"/>
                <w:szCs w:val="24"/>
                <w:lang w:val="en-GB"/>
              </w:rPr>
              <w:t>Dicladium graminicola</w:t>
            </w:r>
            <w:r w:rsidRPr="001E5966">
              <w:rPr>
                <w:sz w:val="24"/>
                <w:szCs w:val="24"/>
                <w:lang w:val="en-GB"/>
              </w:rPr>
              <w:t xml:space="preserve"> Cesati)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>– бура іржа (</w:t>
            </w:r>
            <w:r w:rsidRPr="001E5966">
              <w:rPr>
                <w:i/>
                <w:sz w:val="24"/>
                <w:szCs w:val="24"/>
                <w:lang w:val="en-US"/>
              </w:rPr>
              <w:t>Puccinia triticina</w:t>
            </w:r>
            <w:r w:rsidRPr="001E5966">
              <w:rPr>
                <w:sz w:val="24"/>
                <w:szCs w:val="24"/>
                <w:lang w:val="en-US"/>
              </w:rPr>
              <w:t xml:space="preserve"> Erikss.</w:t>
            </w:r>
            <w:r w:rsidRPr="001E5966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 xml:space="preserve">– жовта іржа </w:t>
            </w:r>
            <w:r w:rsidRPr="001E5966">
              <w:rPr>
                <w:i/>
                <w:iCs/>
                <w:color w:val="292929"/>
                <w:spacing w:val="15"/>
                <w:sz w:val="24"/>
                <w:szCs w:val="24"/>
                <w:lang w:val="uk-UA"/>
              </w:rPr>
              <w:t>(</w:t>
            </w:r>
            <w:r w:rsidRPr="001E5966">
              <w:rPr>
                <w:i/>
                <w:iCs/>
                <w:color w:val="292929"/>
                <w:spacing w:val="15"/>
                <w:sz w:val="24"/>
                <w:szCs w:val="24"/>
                <w:lang w:val="en-US"/>
              </w:rPr>
              <w:t>Puccinia striiformis</w:t>
            </w:r>
            <w:r w:rsidRPr="001E5966">
              <w:rPr>
                <w:rStyle w:val="apple-converted-space"/>
                <w:color w:val="292929"/>
                <w:spacing w:val="15"/>
                <w:sz w:val="24"/>
                <w:szCs w:val="24"/>
                <w:lang w:val="en-US"/>
              </w:rPr>
              <w:t> </w:t>
            </w:r>
            <w:r w:rsidRPr="001E5966">
              <w:rPr>
                <w:color w:val="292929"/>
                <w:spacing w:val="15"/>
                <w:sz w:val="24"/>
                <w:szCs w:val="24"/>
                <w:lang w:val="en-US"/>
              </w:rPr>
              <w:t>Wesst</w:t>
            </w:r>
            <w:r w:rsidRPr="001E5966">
              <w:rPr>
                <w:color w:val="292929"/>
                <w:spacing w:val="15"/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>–</w:t>
            </w:r>
            <w:r w:rsidRPr="001E5966">
              <w:rPr>
                <w:sz w:val="24"/>
                <w:szCs w:val="24"/>
                <w:lang w:val="en-US"/>
              </w:rPr>
              <w:t xml:space="preserve"> </w:t>
            </w:r>
            <w:r w:rsidRPr="001E5966">
              <w:rPr>
                <w:sz w:val="24"/>
                <w:szCs w:val="24"/>
                <w:lang w:val="uk-UA"/>
              </w:rPr>
              <w:t>к</w:t>
            </w:r>
            <w:r w:rsidRPr="001E5966">
              <w:rPr>
                <w:sz w:val="24"/>
                <w:szCs w:val="24"/>
              </w:rPr>
              <w:t>орончаст</w:t>
            </w:r>
            <w:r w:rsidRPr="001E5966">
              <w:rPr>
                <w:sz w:val="24"/>
                <w:szCs w:val="24"/>
                <w:lang w:val="uk-UA"/>
              </w:rPr>
              <w:t>а</w:t>
            </w:r>
            <w:r w:rsidRPr="001E5966">
              <w:rPr>
                <w:sz w:val="24"/>
                <w:szCs w:val="24"/>
                <w:lang w:val="en-US"/>
              </w:rPr>
              <w:t xml:space="preserve"> </w:t>
            </w:r>
            <w:r w:rsidRPr="001E5966">
              <w:rPr>
                <w:sz w:val="24"/>
                <w:szCs w:val="24"/>
              </w:rPr>
              <w:t>ірж</w:t>
            </w:r>
            <w:r w:rsidRPr="001E5966">
              <w:rPr>
                <w:sz w:val="24"/>
                <w:szCs w:val="24"/>
                <w:lang w:val="uk-UA"/>
              </w:rPr>
              <w:t>а</w:t>
            </w:r>
            <w:r w:rsidRPr="001E5966">
              <w:rPr>
                <w:sz w:val="24"/>
                <w:szCs w:val="24"/>
                <w:lang w:val="en-GB"/>
              </w:rPr>
              <w:t xml:space="preserve"> (</w:t>
            </w:r>
            <w:r w:rsidRPr="001E5966">
              <w:rPr>
                <w:i/>
                <w:sz w:val="24"/>
                <w:szCs w:val="24"/>
                <w:lang w:val="en-GB"/>
              </w:rPr>
              <w:t>Puccinia coronate</w:t>
            </w:r>
            <w:r w:rsidRPr="001E5966">
              <w:rPr>
                <w:sz w:val="24"/>
                <w:szCs w:val="24"/>
                <w:lang w:val="en-GB"/>
              </w:rPr>
              <w:t xml:space="preserve"> Corda Kleb.)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>–</w:t>
            </w:r>
            <w:r w:rsidRPr="001E5966">
              <w:rPr>
                <w:sz w:val="24"/>
                <w:szCs w:val="24"/>
                <w:lang w:val="en-US"/>
              </w:rPr>
              <w:t xml:space="preserve"> </w:t>
            </w:r>
            <w:r w:rsidRPr="001E5966">
              <w:rPr>
                <w:sz w:val="24"/>
                <w:szCs w:val="24"/>
                <w:lang w:val="uk-UA"/>
              </w:rPr>
              <w:t>с</w:t>
            </w:r>
            <w:r w:rsidRPr="001E5966">
              <w:rPr>
                <w:sz w:val="24"/>
                <w:szCs w:val="24"/>
              </w:rPr>
              <w:t>нігова</w:t>
            </w:r>
            <w:r w:rsidRPr="001E5966">
              <w:rPr>
                <w:sz w:val="24"/>
                <w:szCs w:val="24"/>
                <w:lang w:val="en-US"/>
              </w:rPr>
              <w:t xml:space="preserve"> </w:t>
            </w:r>
            <w:r w:rsidRPr="001E5966">
              <w:rPr>
                <w:sz w:val="24"/>
                <w:szCs w:val="24"/>
              </w:rPr>
              <w:t>пліснява</w:t>
            </w:r>
            <w:r w:rsidRPr="001E5966">
              <w:rPr>
                <w:sz w:val="24"/>
                <w:szCs w:val="24"/>
                <w:lang w:val="uk-UA"/>
              </w:rPr>
              <w:t xml:space="preserve"> </w:t>
            </w:r>
            <w:r w:rsidRPr="001E5966">
              <w:rPr>
                <w:sz w:val="24"/>
                <w:szCs w:val="24"/>
                <w:lang w:val="en-GB"/>
              </w:rPr>
              <w:t>(</w:t>
            </w:r>
            <w:r w:rsidRPr="001E5966">
              <w:rPr>
                <w:i/>
                <w:sz w:val="24"/>
                <w:szCs w:val="24"/>
                <w:lang w:val="en-GB"/>
              </w:rPr>
              <w:t>Fusarium nivale</w:t>
            </w:r>
            <w:r w:rsidRPr="001E5966">
              <w:rPr>
                <w:sz w:val="24"/>
                <w:szCs w:val="24"/>
                <w:lang w:val="en-GB"/>
              </w:rPr>
              <w:t xml:space="preserve"> Ces.)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B67A69" w:rsidRPr="008C1C9A" w:rsidTr="00B67A69">
        <w:trPr>
          <w:trHeight w:val="255"/>
        </w:trPr>
        <w:tc>
          <w:tcPr>
            <w:tcW w:w="8075" w:type="dxa"/>
            <w:gridSpan w:val="12"/>
            <w:noWrap/>
          </w:tcPr>
          <w:p w:rsidR="00B67A69" w:rsidRPr="001E5966" w:rsidRDefault="00B67A69" w:rsidP="00B67A69">
            <w:pPr>
              <w:spacing w:line="276" w:lineRule="auto"/>
              <w:ind w:firstLine="0"/>
              <w:rPr>
                <w:sz w:val="24"/>
                <w:szCs w:val="24"/>
                <w:lang w:val="uk-UA"/>
              </w:rPr>
            </w:pPr>
            <w:r w:rsidRPr="001E5966">
              <w:rPr>
                <w:sz w:val="24"/>
                <w:szCs w:val="24"/>
                <w:lang w:val="uk-UA"/>
              </w:rPr>
              <w:t>–</w:t>
            </w:r>
            <w:r w:rsidRPr="001E5966">
              <w:rPr>
                <w:sz w:val="24"/>
                <w:szCs w:val="24"/>
                <w:lang w:val="en-US"/>
              </w:rPr>
              <w:t xml:space="preserve"> </w:t>
            </w:r>
            <w:r w:rsidRPr="001E5966">
              <w:rPr>
                <w:sz w:val="24"/>
                <w:szCs w:val="24"/>
                <w:lang w:val="uk-UA"/>
              </w:rPr>
              <w:t>а</w:t>
            </w:r>
            <w:r w:rsidRPr="001E5966">
              <w:rPr>
                <w:sz w:val="24"/>
                <w:szCs w:val="24"/>
              </w:rPr>
              <w:t>скохітоз</w:t>
            </w:r>
            <w:r w:rsidRPr="001E5966">
              <w:rPr>
                <w:sz w:val="24"/>
                <w:szCs w:val="24"/>
                <w:lang w:val="uk-UA"/>
              </w:rPr>
              <w:t xml:space="preserve"> </w:t>
            </w:r>
            <w:r w:rsidRPr="001E5966">
              <w:rPr>
                <w:sz w:val="24"/>
                <w:szCs w:val="24"/>
                <w:lang w:val="en-US"/>
              </w:rPr>
              <w:t>(</w:t>
            </w:r>
            <w:r w:rsidRPr="001E5966">
              <w:rPr>
                <w:i/>
                <w:sz w:val="24"/>
                <w:szCs w:val="24"/>
                <w:lang w:val="en-US"/>
              </w:rPr>
              <w:t>Ascochyta sorghina</w:t>
            </w:r>
            <w:r w:rsidRPr="001E5966">
              <w:rPr>
                <w:sz w:val="24"/>
                <w:szCs w:val="24"/>
                <w:lang w:val="en-US"/>
              </w:rPr>
              <w:t xml:space="preserve"> Sacc.)</w:t>
            </w:r>
          </w:p>
        </w:tc>
        <w:tc>
          <w:tcPr>
            <w:tcW w:w="2126" w:type="dxa"/>
            <w:gridSpan w:val="4"/>
          </w:tcPr>
          <w:p w:rsidR="00B67A69" w:rsidRPr="008C1C9A" w:rsidRDefault="00B67A69" w:rsidP="00B67A69">
            <w:pPr>
              <w:spacing w:line="276" w:lineRule="auto"/>
              <w:ind w:firstLine="0"/>
              <w:jc w:val="center"/>
              <w:rPr>
                <w:sz w:val="20"/>
                <w:szCs w:val="20"/>
                <w:lang w:val="en-GB"/>
              </w:rPr>
            </w:pPr>
            <w:r w:rsidRPr="008C1C9A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C1C9A">
              <w:rPr>
                <w:sz w:val="20"/>
                <w:szCs w:val="20"/>
              </w:rPr>
              <w:instrText xml:space="preserve"> FORMTEXT </w:instrText>
            </w:r>
            <w:r w:rsidRPr="008C1C9A">
              <w:rPr>
                <w:sz w:val="20"/>
                <w:szCs w:val="20"/>
              </w:rPr>
            </w:r>
            <w:r w:rsidRPr="008C1C9A">
              <w:rPr>
                <w:sz w:val="20"/>
                <w:szCs w:val="20"/>
              </w:rPr>
              <w:fldChar w:fldCharType="separate"/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8C1C9A">
              <w:rPr>
                <w:sz w:val="20"/>
                <w:szCs w:val="20"/>
              </w:rPr>
              <w:fldChar w:fldCharType="end"/>
            </w:r>
          </w:p>
        </w:tc>
      </w:tr>
      <w:tr w:rsidR="00A33D18" w:rsidRPr="00825200" w:rsidTr="00B67A6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2520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B67A69">
            <w:pPr>
              <w:spacing w:line="276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25200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67A6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B67A6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B67A6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before="120" w:line="276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67A6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B67A6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before="120" w:line="276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spacing w:line="276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B67A69">
            <w:pPr>
              <w:autoSpaceDE w:val="0"/>
              <w:autoSpaceDN w:val="0"/>
              <w:adjustRightInd w:val="0"/>
              <w:spacing w:line="276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69">
            <w:pPr>
              <w:tabs>
                <w:tab w:val="left" w:pos="709"/>
              </w:tabs>
              <w:spacing w:line="276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67A69">
            <w:pPr>
              <w:tabs>
                <w:tab w:val="left" w:pos="709"/>
              </w:tabs>
              <w:spacing w:line="276" w:lineRule="auto"/>
              <w:ind w:left="1680"/>
              <w:jc w:val="left"/>
            </w:pPr>
          </w:p>
        </w:tc>
      </w:tr>
    </w:tbl>
    <w:p w:rsidR="00B67A69" w:rsidRDefault="00B67A69" w:rsidP="004C0E28">
      <w:pPr>
        <w:ind w:firstLine="0"/>
        <w:rPr>
          <w:lang w:val="uk-UA"/>
        </w:rPr>
      </w:pPr>
    </w:p>
    <w:p w:rsidR="00B67A69" w:rsidRDefault="00B67A69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B67A69" w:rsidRPr="007353C6" w:rsidTr="0082520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7353C6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67A69" w:rsidRPr="00A05DDA" w:rsidTr="0082520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A05DDA" w:rsidRDefault="00B67A69" w:rsidP="00221D64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Pr="00A05DDA" w:rsidRDefault="00B67A69" w:rsidP="00221D6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A05DDA" w:rsidRDefault="00B67A69" w:rsidP="00221D6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67A69" w:rsidRPr="00825200" w:rsidTr="0082520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67A69" w:rsidRPr="00825200" w:rsidTr="008252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0F0007" w:rsidRDefault="00B67A69" w:rsidP="00221D64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67A69" w:rsidRPr="002C1D72" w:rsidRDefault="00B67A69" w:rsidP="00221D64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67A69" w:rsidRPr="000321BF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67A69" w:rsidRPr="00825200" w:rsidTr="008252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67A69" w:rsidRPr="00A05DDA" w:rsidTr="0082520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B67A69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Default="00B67A69" w:rsidP="00221D64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Тонконіг лучний</w:t>
            </w:r>
          </w:p>
          <w:p w:rsidR="00B67A69" w:rsidRPr="002C1D72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600D86">
              <w:rPr>
                <w:sz w:val="24"/>
                <w:szCs w:val="16"/>
                <w:lang w:val="uk-UA"/>
              </w:rPr>
              <w:t>Kentucky Bluegrass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6725D8">
              <w:rPr>
                <w:b/>
                <w:i/>
                <w:sz w:val="24"/>
                <w:szCs w:val="16"/>
              </w:rPr>
              <w:t xml:space="preserve">Poa pratеnsis </w:t>
            </w:r>
            <w:r w:rsidRPr="006725D8">
              <w:rPr>
                <w:b/>
                <w:sz w:val="24"/>
                <w:szCs w:val="16"/>
              </w:rPr>
              <w:t>L.</w:t>
            </w:r>
          </w:p>
        </w:tc>
      </w:tr>
      <w:tr w:rsidR="00B67A69" w:rsidRPr="00A05DDA" w:rsidTr="0082520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B67A69" w:rsidRPr="00A05DDA" w:rsidTr="0082520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B67A69" w:rsidRPr="00A05DDA" w:rsidTr="0082520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67A69" w:rsidRPr="00A05DDA" w:rsidTr="0082520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25200" w:rsidRPr="002C1D72" w:rsidTr="0082520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5200" w:rsidRPr="00825200" w:rsidRDefault="00825200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25200">
              <w:rPr>
                <w:b/>
                <w:sz w:val="24"/>
                <w:szCs w:val="24"/>
                <w:lang w:val="uk-UA"/>
              </w:rPr>
              <w:t>4</w:t>
            </w:r>
            <w:r w:rsidRPr="0082520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2520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25200" w:rsidRPr="00825200" w:rsidRDefault="0082520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2520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2520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00" w:rsidRPr="002C1D72" w:rsidRDefault="0082520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67A69" w:rsidRPr="00A05DDA" w:rsidTr="00B67A6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B67A69" w:rsidRPr="00A05DDA" w:rsidTr="00B67A6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7A69" w:rsidRPr="002C1D72" w:rsidRDefault="00825200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B67A6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67A69" w:rsidRPr="002C1D72">
              <w:rPr>
                <w:b/>
                <w:color w:val="000000"/>
                <w:sz w:val="24"/>
              </w:rPr>
              <w:t>Зона</w:t>
            </w:r>
            <w:r w:rsidR="00B67A6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67A69" w:rsidRPr="002C1D72">
              <w:rPr>
                <w:b/>
                <w:color w:val="000000"/>
                <w:sz w:val="24"/>
              </w:rPr>
              <w:t>запропонована</w:t>
            </w:r>
            <w:r w:rsidR="00B67A6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67A69" w:rsidRPr="002C1D72">
              <w:rPr>
                <w:b/>
                <w:color w:val="000000"/>
                <w:sz w:val="24"/>
              </w:rPr>
              <w:t>для</w:t>
            </w:r>
            <w:r w:rsidR="00B67A6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67A69" w:rsidRPr="002C1D72">
              <w:rPr>
                <w:b/>
                <w:color w:val="000000"/>
                <w:sz w:val="24"/>
              </w:rPr>
              <w:t>вирощування</w:t>
            </w:r>
            <w:r w:rsidR="00B67A6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67A69" w:rsidRPr="002C1D72" w:rsidRDefault="00B67A69" w:rsidP="00221D64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7A69" w:rsidRPr="002C1D72" w:rsidRDefault="00B67A69" w:rsidP="00221D64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67A69" w:rsidRPr="002C1D72" w:rsidRDefault="00B67A69" w:rsidP="00221D64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A69" w:rsidRPr="002C1D72" w:rsidRDefault="00B67A69" w:rsidP="00221D64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742BBD">
              <w:rPr>
                <w:b/>
                <w:color w:val="000000"/>
                <w:sz w:val="18"/>
              </w:rPr>
            </w:r>
            <w:r w:rsidR="00742B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67A69" w:rsidRPr="002C1D72" w:rsidRDefault="00B67A69" w:rsidP="00221D64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67A69" w:rsidRPr="00A05DDA" w:rsidTr="00B67A6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A69" w:rsidRPr="002C1D72" w:rsidRDefault="00B67A69" w:rsidP="00221D64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67A69" w:rsidRPr="00A05DDA" w:rsidTr="00B67A6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A69" w:rsidRPr="002C1D72" w:rsidRDefault="00825200" w:rsidP="00221D64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B67A69" w:rsidRPr="002C1D72">
              <w:rPr>
                <w:b/>
                <w:sz w:val="24"/>
              </w:rPr>
              <w:t xml:space="preserve">. Показники </w:t>
            </w:r>
          </w:p>
          <w:p w:rsidR="00B67A69" w:rsidRPr="002C1D72" w:rsidRDefault="00B67A69" w:rsidP="00221D64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67A69" w:rsidRPr="00A05DDA" w:rsidTr="00B67A69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2C1D72" w:rsidRDefault="00B67A69" w:rsidP="00221D64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67A69" w:rsidRPr="00A05DDA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2C1D72" w:rsidRDefault="00B67A69" w:rsidP="00221D6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67A69" w:rsidRPr="002C1D72" w:rsidRDefault="00B67A69" w:rsidP="00221D6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2C1D72" w:rsidRDefault="00B67A69" w:rsidP="00221D6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67A69" w:rsidRPr="002C1D72" w:rsidRDefault="00B67A69" w:rsidP="00221D64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67A69" w:rsidRPr="00D7001B" w:rsidTr="00B67A69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D7001B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D7001B">
              <w:rPr>
                <w:b/>
                <w:sz w:val="24"/>
                <w:szCs w:val="24"/>
                <w:lang w:val="en-US"/>
              </w:rPr>
              <w:t>:</w:t>
            </w:r>
            <w:r w:rsidRPr="00D7001B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B67A69" w:rsidRPr="00D7001B" w:rsidRDefault="00B67A69" w:rsidP="00221D64">
            <w:pPr>
              <w:spacing w:line="240" w:lineRule="auto"/>
              <w:ind w:firstLine="709"/>
              <w:rPr>
                <w:b/>
                <w:sz w:val="18"/>
              </w:rPr>
            </w:pPr>
            <w:r w:rsidRPr="00D7001B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D7001B">
              <w:rPr>
                <w:b/>
                <w:sz w:val="24"/>
                <w:lang w:val="en-US"/>
              </w:rPr>
              <w:t>ornamental</w:t>
            </w:r>
            <w:r w:rsidRPr="00D7001B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B67A69" w:rsidRPr="00D7001B" w:rsidTr="00B67A69">
        <w:trPr>
          <w:trHeight w:val="239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001B">
              <w:rPr>
                <w:sz w:val="24"/>
                <w:szCs w:val="24"/>
                <w:lang w:val="uk-UA"/>
              </w:rPr>
              <w:t>Висота рослин, см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239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001B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001B">
              <w:rPr>
                <w:sz w:val="24"/>
                <w:szCs w:val="24"/>
                <w:lang w:val="uk-UA"/>
              </w:rPr>
              <w:t>Тривалість періоду від весняного відростання  до збиральної стиглості насіння, діб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Period duration from sowing (spring vegetation renewing) till seed harvesting maturity, days</w:t>
            </w:r>
            <w:r w:rsidRPr="00D700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Sprouts appearing after sowing, 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001B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Maturity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group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</w:rPr>
              <w:t xml:space="preserve">: 3 – 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early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</w:rPr>
              <w:t xml:space="preserve">,  5 – 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medium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</w:rPr>
              <w:t xml:space="preserve">,  7 – 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late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4"/>
                <w:szCs w:val="24"/>
                <w:lang w:val="uk-UA"/>
              </w:rPr>
              <w:t>Ступінь приживлювання, %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Degree of engraftment,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Density of sprouts,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lodging,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fall,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825200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Common ornamentally, code (11-99):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– навесні</w:t>
            </w:r>
          </w:p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 xml:space="preserve">– </w:t>
            </w: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in spring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– влітку</w:t>
            </w:r>
          </w:p>
          <w:p w:rsidR="00B67A69" w:rsidRDefault="00B67A69" w:rsidP="00221D64">
            <w:pPr>
              <w:spacing w:line="240" w:lineRule="auto"/>
              <w:ind w:firstLine="284"/>
              <w:jc w:val="left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in summer</w:t>
            </w:r>
          </w:p>
          <w:p w:rsidR="00825200" w:rsidRPr="00D7001B" w:rsidRDefault="00825200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– восени</w:t>
            </w:r>
          </w:p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in autumn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Проективне покриття, %: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Project coverage, %: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– до скошування</w:t>
            </w:r>
          </w:p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 before mowing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– після скошування</w:t>
            </w:r>
          </w:p>
          <w:p w:rsidR="00B67A69" w:rsidRPr="00D7001B" w:rsidRDefault="00B67A69" w:rsidP="00221D64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 after moving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Стійкість до витоптування, бал (1–9)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poaching,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Темпи відростання:  3 – повільне,  5 – рівномірне, 7 – швидке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The rate of regrowth: 3 - slow 5 – steady 7 - fast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001B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</w:rPr>
              <w:instrText xml:space="preserve"> FORMTEXT </w:instrText>
            </w:r>
            <w:r w:rsidRPr="00D7001B">
              <w:rPr>
                <w:sz w:val="20"/>
                <w:szCs w:val="20"/>
              </w:rPr>
            </w:r>
            <w:r w:rsidRPr="00D7001B">
              <w:rPr>
                <w:sz w:val="20"/>
                <w:szCs w:val="20"/>
              </w:rPr>
              <w:fldChar w:fldCharType="separate"/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noProof/>
                <w:sz w:val="20"/>
                <w:szCs w:val="20"/>
              </w:rPr>
              <w:t> </w:t>
            </w:r>
            <w:r w:rsidRPr="00D7001B">
              <w:rPr>
                <w:sz w:val="20"/>
                <w:szCs w:val="20"/>
              </w:rPr>
              <w:fldChar w:fldCharType="end"/>
            </w:r>
          </w:p>
        </w:tc>
      </w:tr>
      <w:tr w:rsidR="00B67A69" w:rsidRPr="00825200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001B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</w:tcPr>
          <w:p w:rsidR="00B67A69" w:rsidRPr="00D7001B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D7001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001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7001B">
              <w:rPr>
                <w:sz w:val="24"/>
                <w:szCs w:val="24"/>
              </w:rPr>
            </w:r>
            <w:r w:rsidRPr="00D7001B">
              <w:rPr>
                <w:sz w:val="24"/>
                <w:szCs w:val="24"/>
              </w:rPr>
              <w:fldChar w:fldCharType="separate"/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sz w:val="24"/>
                <w:szCs w:val="24"/>
              </w:rPr>
              <w:fldChar w:fldCharType="end"/>
            </w:r>
          </w:p>
          <w:p w:rsidR="00B67A69" w:rsidRPr="00D7001B" w:rsidRDefault="00B67A69" w:rsidP="00221D64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001B">
              <w:rPr>
                <w:sz w:val="20"/>
                <w:szCs w:val="20"/>
                <w:lang w:val="en-US"/>
              </w:rPr>
              <w:t>indicate that detected</w:t>
            </w:r>
            <w:r w:rsidRPr="00D7001B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7001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D7001B">
              <w:rPr>
                <w:sz w:val="20"/>
                <w:szCs w:val="20"/>
                <w:lang w:val="uk-UA"/>
              </w:rPr>
            </w:r>
            <w:r w:rsidRPr="00D7001B">
              <w:rPr>
                <w:sz w:val="20"/>
                <w:szCs w:val="20"/>
                <w:lang w:val="uk-UA"/>
              </w:rPr>
              <w:fldChar w:fldCharType="separate"/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67A69" w:rsidRPr="00825200" w:rsidTr="00B67A69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>Стійкість проти шкідників, бал (1-9)</w:t>
            </w:r>
            <w:r w:rsidRPr="00D7001B">
              <w:rPr>
                <w:sz w:val="24"/>
                <w:szCs w:val="24"/>
                <w:lang w:val="en-US"/>
              </w:rPr>
              <w:t>:</w:t>
            </w:r>
          </w:p>
          <w:p w:rsidR="00B67A69" w:rsidRPr="00D7001B" w:rsidRDefault="00B67A69" w:rsidP="00221D64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7001B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B67A69" w:rsidRPr="00D7001B" w:rsidTr="00B67A69">
        <w:trPr>
          <w:trHeight w:val="76"/>
        </w:trPr>
        <w:tc>
          <w:tcPr>
            <w:tcW w:w="7966" w:type="dxa"/>
            <w:gridSpan w:val="12"/>
          </w:tcPr>
          <w:p w:rsidR="00B67A69" w:rsidRPr="00D7001B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001B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D7001B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001B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D7001B">
              <w:rPr>
                <w:sz w:val="24"/>
                <w:szCs w:val="24"/>
              </w:rPr>
            </w:r>
            <w:r w:rsidRPr="00D7001B">
              <w:rPr>
                <w:sz w:val="24"/>
                <w:szCs w:val="24"/>
              </w:rPr>
              <w:fldChar w:fldCharType="separate"/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D7001B">
              <w:rPr>
                <w:sz w:val="24"/>
                <w:szCs w:val="24"/>
              </w:rPr>
              <w:fldChar w:fldCharType="end"/>
            </w:r>
          </w:p>
          <w:p w:rsidR="00B67A69" w:rsidRPr="00D7001B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D7001B">
              <w:rPr>
                <w:sz w:val="20"/>
                <w:szCs w:val="20"/>
                <w:lang w:val="en-US"/>
              </w:rPr>
              <w:t>indicate that detected</w:t>
            </w:r>
            <w:r w:rsidRPr="00D7001B"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B67A69" w:rsidRPr="00D7001B" w:rsidRDefault="00B67A69" w:rsidP="00221D64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7001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7001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D7001B">
              <w:rPr>
                <w:sz w:val="20"/>
                <w:szCs w:val="20"/>
                <w:lang w:val="uk-UA"/>
              </w:rPr>
            </w:r>
            <w:r w:rsidRPr="00D7001B">
              <w:rPr>
                <w:sz w:val="20"/>
                <w:szCs w:val="20"/>
                <w:lang w:val="uk-UA"/>
              </w:rPr>
              <w:fldChar w:fldCharType="separate"/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D7001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B67A69" w:rsidRPr="00825200" w:rsidTr="00B67A69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2520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67A69" w:rsidRPr="002C1D72" w:rsidRDefault="00B67A69" w:rsidP="00221D64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67A69" w:rsidRPr="00825200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67A69" w:rsidRPr="00A05DDA" w:rsidTr="00B67A6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67A69" w:rsidRPr="002C1D72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67A69" w:rsidRPr="00A05DDA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67A69" w:rsidRPr="00A05DDA" w:rsidTr="00B67A6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67A69" w:rsidRPr="002C1D72" w:rsidRDefault="00B67A69" w:rsidP="00221D6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67A69" w:rsidRPr="002C1D72" w:rsidRDefault="00B67A69" w:rsidP="00221D64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67A69" w:rsidRPr="00A05DDA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7A69" w:rsidRPr="002C1D72" w:rsidRDefault="00B67A69" w:rsidP="00221D64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B67A69" w:rsidRPr="00A05DDA" w:rsidTr="00B67A69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69" w:rsidRPr="00A05DDA" w:rsidRDefault="00B67A69" w:rsidP="00221D64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BBD" w:rsidRDefault="00742BBD">
      <w:pPr>
        <w:spacing w:line="240" w:lineRule="auto"/>
      </w:pPr>
      <w:r>
        <w:separator/>
      </w:r>
    </w:p>
  </w:endnote>
  <w:endnote w:type="continuationSeparator" w:id="0">
    <w:p w:rsidR="00742BBD" w:rsidRDefault="00742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BBD" w:rsidRDefault="00742BBD">
      <w:pPr>
        <w:spacing w:line="240" w:lineRule="auto"/>
      </w:pPr>
      <w:r>
        <w:separator/>
      </w:r>
    </w:p>
  </w:footnote>
  <w:footnote w:type="continuationSeparator" w:id="0">
    <w:p w:rsidR="00742BBD" w:rsidRDefault="00742B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B0DA0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k7PtDl3Lb6oOAMnR/5+4dXcvaMBJXGlWU1y4G9S0HYU9P9oJSPJ2992PT8LLJ+zhuNZZ8nJRoBcERbp7IwYQ==" w:salt="CeOwaKM8VNsJUdnxPhX1g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5C1B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675A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42BBD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5200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7549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12E56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A6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1E37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4EC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rsid w:val="00B6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6F80-122B-4A39-8B37-CD887244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2024-01-24T11:32:00Z</dcterms:created>
  <dcterms:modified xsi:type="dcterms:W3CDTF">2024-11-19T10:09:00Z</dcterms:modified>
</cp:coreProperties>
</file>