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D7AE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D7AE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D7AEF" w:rsidTr="004D7AE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D7AEF" w:rsidTr="004D7AE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D7AEF" w:rsidTr="004D7AE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D7AE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79" w:rsidRDefault="00362979" w:rsidP="003629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Жоржина</w:t>
            </w:r>
          </w:p>
          <w:p w:rsidR="00A33D18" w:rsidRPr="002C1D72" w:rsidRDefault="00362979" w:rsidP="003629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F726E">
              <w:rPr>
                <w:sz w:val="24"/>
                <w:szCs w:val="24"/>
              </w:rPr>
              <w:t>Dahlia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62979" w:rsidP="0036297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Dahlia</w:t>
            </w:r>
            <w:r>
              <w:rPr>
                <w:b/>
                <w:sz w:val="24"/>
              </w:rPr>
              <w:t xml:space="preserve"> Cav.</w:t>
            </w:r>
          </w:p>
        </w:tc>
      </w:tr>
      <w:tr w:rsidR="00A33D18" w:rsidRPr="00A05DDA" w:rsidTr="004D7AE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D7AEF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4D7AEF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D7AE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D7AEF" w:rsidRPr="002C1D72" w:rsidTr="004D7AE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AEF" w:rsidRPr="00A82864" w:rsidRDefault="004D7AEF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D7AEF" w:rsidRPr="002C1D72" w:rsidRDefault="004D7AEF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EF" w:rsidRPr="002C1D72" w:rsidRDefault="004D7AEF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6297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AEF" w:rsidRDefault="004D7AE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4D7AE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AEF" w:rsidRDefault="004D7AE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4135">
              <w:rPr>
                <w:b/>
                <w:color w:val="000000"/>
                <w:sz w:val="18"/>
              </w:rPr>
            </w:r>
            <w:r w:rsidR="004D41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AEF" w:rsidRDefault="004D7AE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4135">
              <w:rPr>
                <w:b/>
                <w:color w:val="000000"/>
                <w:sz w:val="18"/>
              </w:rPr>
            </w:r>
            <w:r w:rsidR="004D41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AEF" w:rsidRDefault="004D7AEF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4135">
              <w:rPr>
                <w:b/>
                <w:color w:val="000000"/>
                <w:sz w:val="18"/>
              </w:rPr>
            </w:r>
            <w:r w:rsidR="004D41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7AEF" w:rsidRDefault="004D7AEF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4135">
              <w:rPr>
                <w:b/>
                <w:color w:val="000000"/>
                <w:sz w:val="18"/>
              </w:rPr>
            </w:r>
            <w:r w:rsidR="004D41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6297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D7AE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6297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6297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362979" w:rsidRDefault="00362979" w:rsidP="00B93F2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36297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362979">
              <w:rPr>
                <w:sz w:val="24"/>
                <w:lang w:val="en-US"/>
              </w:rPr>
              <w:t xml:space="preserve"> (11–99)</w:t>
            </w:r>
            <w:r w:rsidRPr="00362979">
              <w:rPr>
                <w:lang w:val="en-US"/>
              </w:rPr>
              <w:br/>
            </w:r>
            <w:r w:rsidRPr="00362979">
              <w:rPr>
                <w:sz w:val="24"/>
                <w:lang w:val="en-US"/>
              </w:rPr>
              <w:t>Ornamentality, note (11 to 9</w:t>
            </w:r>
            <w:r>
              <w:rPr>
                <w:sz w:val="24"/>
                <w:lang w:val="uk-UA"/>
              </w:rPr>
              <w:t>9</w:t>
            </w:r>
            <w:r w:rsidRPr="00362979">
              <w:rPr>
                <w:sz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C42AFD" w:rsidRDefault="00362979" w:rsidP="00B93F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2AFD">
              <w:rPr>
                <w:sz w:val="24"/>
              </w:rPr>
              <w:t>Висота рослини, см</w:t>
            </w:r>
            <w:r w:rsidRPr="00C42AFD">
              <w:br/>
            </w:r>
            <w:r>
              <w:rPr>
                <w:sz w:val="24"/>
              </w:rPr>
              <w:t>Plant</w:t>
            </w:r>
            <w:r w:rsidRPr="00C42AFD">
              <w:rPr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 w:rsidRPr="00C42AFD">
              <w:rPr>
                <w:sz w:val="24"/>
              </w:rPr>
              <w:t xml:space="preserve"> , </w:t>
            </w:r>
            <w:r>
              <w:rPr>
                <w:sz w:val="24"/>
              </w:rPr>
              <w:t>cm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362979" w:rsidRDefault="00362979" w:rsidP="00B93F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Діаметр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квітки</w:t>
            </w:r>
            <w:r w:rsidRPr="0036297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362979">
              <w:rPr>
                <w:lang w:val="en-US"/>
              </w:rPr>
              <w:br/>
            </w:r>
            <w:r w:rsidRPr="00362979">
              <w:rPr>
                <w:sz w:val="24"/>
                <w:lang w:val="en-US"/>
              </w:rPr>
              <w:t>Flower diameter, cm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Tr="00362979">
        <w:trPr>
          <w:trHeight w:val="315"/>
        </w:trPr>
        <w:tc>
          <w:tcPr>
            <w:tcW w:w="7966" w:type="dxa"/>
            <w:gridSpan w:val="12"/>
            <w:noWrap/>
          </w:tcPr>
          <w:p w:rsidR="00362979" w:rsidRPr="00362979" w:rsidRDefault="00362979" w:rsidP="00B93F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362979">
              <w:rPr>
                <w:sz w:val="24"/>
                <w:lang w:val="en-US"/>
              </w:rPr>
              <w:t xml:space="preserve"> </w:t>
            </w:r>
            <w:r w:rsidRPr="00D81E89">
              <w:rPr>
                <w:color w:val="000000"/>
                <w:sz w:val="24"/>
                <w:lang w:val="uk-UA"/>
              </w:rPr>
              <w:t>початку вегетації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36297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362979">
              <w:rPr>
                <w:lang w:val="en-US"/>
              </w:rPr>
              <w:br/>
            </w:r>
            <w:r w:rsidRPr="00362979">
              <w:rPr>
                <w:sz w:val="24"/>
                <w:lang w:val="en-US"/>
              </w:rPr>
              <w:t>Period from beginning of vegetation to flowering, days</w:t>
            </w:r>
          </w:p>
        </w:tc>
        <w:tc>
          <w:tcPr>
            <w:tcW w:w="2235" w:type="dxa"/>
            <w:gridSpan w:val="4"/>
          </w:tcPr>
          <w:p w:rsidR="00362979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25"/>
        </w:trPr>
        <w:tc>
          <w:tcPr>
            <w:tcW w:w="7966" w:type="dxa"/>
            <w:gridSpan w:val="12"/>
            <w:noWrap/>
          </w:tcPr>
          <w:p w:rsidR="00362979" w:rsidRPr="00362979" w:rsidRDefault="00362979" w:rsidP="00B93F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362979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цвітіння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36297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362979">
              <w:rPr>
                <w:lang w:val="en-US"/>
              </w:rPr>
              <w:br/>
            </w:r>
            <w:r w:rsidRPr="00362979">
              <w:rPr>
                <w:sz w:val="24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25"/>
        </w:trPr>
        <w:tc>
          <w:tcPr>
            <w:tcW w:w="7966" w:type="dxa"/>
            <w:gridSpan w:val="12"/>
            <w:noWrap/>
          </w:tcPr>
          <w:p w:rsidR="00362979" w:rsidRDefault="00362979" w:rsidP="00B93F2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96423">
              <w:rPr>
                <w:sz w:val="24"/>
                <w:szCs w:val="24"/>
                <w:lang w:val="uk-UA"/>
              </w:rPr>
              <w:t>Коефіцієнт веге</w:t>
            </w:r>
            <w:r>
              <w:rPr>
                <w:sz w:val="24"/>
                <w:szCs w:val="24"/>
                <w:lang w:val="uk-UA"/>
              </w:rPr>
              <w:t>тативного розмноження, значення</w:t>
            </w:r>
          </w:p>
          <w:p w:rsidR="00362979" w:rsidRPr="0038763F" w:rsidRDefault="00362979" w:rsidP="00B93F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8763F">
              <w:rPr>
                <w:sz w:val="24"/>
                <w:szCs w:val="24"/>
              </w:rPr>
              <w:t xml:space="preserve">Vegetative propagation </w:t>
            </w:r>
            <w:r w:rsidRPr="0038763F">
              <w:rPr>
                <w:sz w:val="24"/>
                <w:szCs w:val="24"/>
                <w:lang w:val="en-US"/>
              </w:rPr>
              <w:t>coefficient</w:t>
            </w:r>
            <w:r w:rsidRPr="0038763F">
              <w:rPr>
                <w:sz w:val="24"/>
                <w:szCs w:val="24"/>
              </w:rPr>
              <w:t>, value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362979" w:rsidRDefault="00362979" w:rsidP="00B93F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36297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362979">
              <w:rPr>
                <w:sz w:val="24"/>
                <w:lang w:val="en-US"/>
              </w:rPr>
              <w:t xml:space="preserve"> (1–9)</w:t>
            </w:r>
            <w:r w:rsidRPr="00362979">
              <w:rPr>
                <w:lang w:val="en-US"/>
              </w:rPr>
              <w:br/>
            </w:r>
            <w:r w:rsidRPr="00362979">
              <w:rPr>
                <w:sz w:val="24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4D7AEF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362979" w:rsidRDefault="00362979" w:rsidP="00B93F2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3629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36297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362979">
              <w:rPr>
                <w:sz w:val="24"/>
                <w:lang w:val="en-US"/>
              </w:rPr>
              <w:t xml:space="preserve"> (1–9):</w:t>
            </w:r>
            <w:r w:rsidRPr="00362979">
              <w:rPr>
                <w:lang w:val="en-US"/>
              </w:rPr>
              <w:br/>
            </w:r>
            <w:r w:rsidRPr="00362979">
              <w:rPr>
                <w:sz w:val="24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362979" w:rsidRPr="00362979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73290E" w:rsidRDefault="00362979" w:rsidP="00B93F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- сіра гниль</w:t>
            </w:r>
            <w:r>
              <w:rPr>
                <w:i/>
                <w:sz w:val="24"/>
              </w:rPr>
              <w:t xml:space="preserve"> (Botrytis sp.)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73290E" w:rsidRDefault="00362979" w:rsidP="00B93F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- борошниста роса</w:t>
            </w:r>
            <w:r>
              <w:rPr>
                <w:i/>
                <w:color w:val="252525"/>
                <w:sz w:val="24"/>
              </w:rPr>
              <w:t xml:space="preserve"> (Erysiphaceae sp.)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D80288" w:rsidRDefault="00362979" w:rsidP="00B93F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- біла гниль (склеротиніоз)</w:t>
            </w:r>
            <w:r>
              <w:rPr>
                <w:i/>
                <w:color w:val="000000"/>
                <w:sz w:val="24"/>
              </w:rPr>
              <w:t xml:space="preserve"> (</w:t>
            </w:r>
            <w:hyperlink r:id="rId8" w:tooltip="Sclerotinia sclerotiorum (страница отсутствует)" w:history="1">
              <w:r>
                <w:rPr>
                  <w:rStyle w:val="af1"/>
                  <w:i/>
                  <w:color w:val="000000"/>
                  <w:sz w:val="24"/>
                </w:rPr>
                <w:t>Sclerotinia</w:t>
              </w:r>
              <w:r w:rsidRPr="00362979">
                <w:rPr>
                  <w:rStyle w:val="af1"/>
                  <w:i/>
                  <w:color w:val="000000"/>
                  <w:sz w:val="24"/>
                  <w:lang w:val="ru-RU"/>
                </w:rPr>
                <w:t xml:space="preserve"> </w:t>
              </w:r>
              <w:r>
                <w:rPr>
                  <w:rStyle w:val="af1"/>
                  <w:i/>
                  <w:color w:val="000000"/>
                  <w:sz w:val="24"/>
                </w:rPr>
                <w:t>sclerotiorum</w:t>
              </w:r>
            </w:hyperlink>
            <w:r>
              <w:rPr>
                <w:rStyle w:val="apple-converted-space"/>
                <w:i/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(</w:t>
            </w:r>
            <w:hyperlink r:id="rId9" w:tooltip="Lib." w:history="1">
              <w:r>
                <w:rPr>
                  <w:rStyle w:val="af1"/>
                  <w:color w:val="000000"/>
                  <w:sz w:val="24"/>
                </w:rPr>
                <w:t>Lib</w:t>
              </w:r>
              <w:r w:rsidRPr="00362979">
                <w:rPr>
                  <w:rStyle w:val="af1"/>
                  <w:color w:val="000000"/>
                  <w:sz w:val="24"/>
                  <w:lang w:val="ru-RU"/>
                </w:rPr>
                <w:t>.</w:t>
              </w:r>
            </w:hyperlink>
            <w:r>
              <w:rPr>
                <w:color w:val="000000"/>
                <w:sz w:val="24"/>
              </w:rPr>
              <w:t>)</w:t>
            </w:r>
            <w:r>
              <w:rPr>
                <w:rStyle w:val="apple-converted-space"/>
                <w:color w:val="000000"/>
                <w:sz w:val="24"/>
              </w:rPr>
              <w:t> </w:t>
            </w:r>
            <w:hyperlink r:id="rId10" w:tooltip="W. Phillips (страница отсутствует)" w:history="1">
              <w:r>
                <w:rPr>
                  <w:rStyle w:val="af1"/>
                  <w:color w:val="000000"/>
                  <w:sz w:val="24"/>
                </w:rPr>
                <w:t>W. Phillips</w:t>
              </w:r>
            </w:hyperlink>
            <w:r>
              <w:t>)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Default="00362979" w:rsidP="00B93F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- фузаріозне в’янення</w:t>
            </w:r>
            <w:r>
              <w:rPr>
                <w:i/>
                <w:sz w:val="24"/>
              </w:rPr>
              <w:t xml:space="preserve"> (Fusarium</w:t>
            </w:r>
            <w:r>
              <w:rPr>
                <w:i/>
                <w:color w:val="252525"/>
                <w:sz w:val="24"/>
              </w:rPr>
              <w:t xml:space="preserve"> sp.)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4D7AEF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0F56AB" w:rsidRDefault="00362979" w:rsidP="00B93F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F56AB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62979" w:rsidRPr="00362979" w:rsidRDefault="00362979" w:rsidP="00B93F2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F56AB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362979" w:rsidRPr="00362979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Pr="00D80288" w:rsidRDefault="00362979" w:rsidP="00B93F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- попелиці (</w:t>
            </w:r>
            <w:r>
              <w:rPr>
                <w:i/>
                <w:color w:val="252525"/>
                <w:sz w:val="24"/>
              </w:rPr>
              <w:t>Aphidoidea)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62979" w:rsidRPr="00605DF0" w:rsidTr="00362979">
        <w:trPr>
          <w:trHeight w:val="255"/>
        </w:trPr>
        <w:tc>
          <w:tcPr>
            <w:tcW w:w="7966" w:type="dxa"/>
            <w:gridSpan w:val="12"/>
            <w:noWrap/>
          </w:tcPr>
          <w:p w:rsidR="00362979" w:rsidRDefault="00362979" w:rsidP="00B93F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- трипси</w:t>
            </w:r>
            <w:r>
              <w:rPr>
                <w:i/>
                <w:color w:val="252525"/>
                <w:sz w:val="24"/>
              </w:rPr>
              <w:t xml:space="preserve"> (Thysanoptera)</w:t>
            </w:r>
          </w:p>
        </w:tc>
        <w:tc>
          <w:tcPr>
            <w:tcW w:w="2235" w:type="dxa"/>
            <w:gridSpan w:val="4"/>
          </w:tcPr>
          <w:p w:rsidR="00362979" w:rsidRPr="00605DF0" w:rsidRDefault="00362979" w:rsidP="00B93F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4D7AEF" w:rsidTr="0036297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D7AE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D7AEF" w:rsidTr="0036297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D7AEF" w:rsidTr="0036297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4D7AEF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4D7AEF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4D7AEF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D7AEF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4D7AEF" w:rsidTr="0036297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D7AEF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6297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D7AEF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4D7AEF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4D7AEF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4D7AEF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D7AEF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4D7AEF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4D7AEF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4D7AEF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6297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6297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11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35" w:rsidRDefault="004D4135">
      <w:pPr>
        <w:spacing w:line="240" w:lineRule="auto"/>
      </w:pPr>
      <w:r>
        <w:separator/>
      </w:r>
    </w:p>
  </w:endnote>
  <w:endnote w:type="continuationSeparator" w:id="0">
    <w:p w:rsidR="004D4135" w:rsidRDefault="004D4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35" w:rsidRDefault="004D4135">
      <w:pPr>
        <w:spacing w:line="240" w:lineRule="auto"/>
      </w:pPr>
      <w:r>
        <w:separator/>
      </w:r>
    </w:p>
  </w:footnote>
  <w:footnote w:type="continuationSeparator" w:id="0">
    <w:p w:rsidR="004D4135" w:rsidRDefault="004D41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imH12UA06VDxIO9h6ierr+017+hdLbAVGUcTyjlAwM5KyW35NOqe1yMyixTej/d5tajWy+6htMjBEdk/vAGQ==" w:salt="En5+1v2kjYVUs0Fo73j2q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06FF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2979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135"/>
    <w:rsid w:val="004D5D40"/>
    <w:rsid w:val="004D7AEF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3CBE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24B7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uiPriority w:val="99"/>
    <w:rsid w:val="00362979"/>
    <w:rPr>
      <w:color w:val="0000FF"/>
      <w:u w:val="single"/>
      <w:lang w:val="en-GB" w:eastAsia="en-GB"/>
    </w:rPr>
  </w:style>
  <w:style w:type="character" w:customStyle="1" w:styleId="apple-converted-space">
    <w:name w:val="apple-converted-space"/>
    <w:basedOn w:val="a0"/>
    <w:rsid w:val="0036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Sclerotinia_sclerotiorum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/index.php?title=W._Phillips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Lib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056F-F8D9-4469-BB75-942A21BF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2024-11-13T12:54:00Z</dcterms:modified>
</cp:coreProperties>
</file>