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399"/>
        <w:gridCol w:w="113"/>
        <w:gridCol w:w="412"/>
        <w:gridCol w:w="1250"/>
        <w:gridCol w:w="231"/>
        <w:gridCol w:w="342"/>
      </w:tblGrid>
      <w:tr w:rsidR="00A33D18" w:rsidRPr="007353C6" w:rsidTr="00926B73">
        <w:trPr>
          <w:trHeight w:val="101"/>
        </w:trPr>
        <w:tc>
          <w:tcPr>
            <w:tcW w:w="1031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26B73">
        <w:trPr>
          <w:trHeight w:val="101"/>
        </w:trPr>
        <w:tc>
          <w:tcPr>
            <w:tcW w:w="849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26B73" w:rsidTr="00926B73">
        <w:trPr>
          <w:trHeight w:val="101"/>
        </w:trPr>
        <w:tc>
          <w:tcPr>
            <w:tcW w:w="849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26B73" w:rsidTr="00926B73">
        <w:trPr>
          <w:trHeight w:val="101"/>
        </w:trPr>
        <w:tc>
          <w:tcPr>
            <w:tcW w:w="10314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26B73" w:rsidTr="00926B73">
        <w:trPr>
          <w:trHeight w:val="101"/>
        </w:trPr>
        <w:tc>
          <w:tcPr>
            <w:tcW w:w="10314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26B73">
        <w:trPr>
          <w:trHeight w:val="10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B1257" w:rsidRDefault="00DB1257" w:rsidP="00DB125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DB1257">
              <w:rPr>
                <w:b/>
                <w:sz w:val="24"/>
              </w:rPr>
              <w:t>Вид</w:t>
            </w:r>
          </w:p>
          <w:p w:rsidR="00A33D18" w:rsidRPr="002C1D72" w:rsidRDefault="00DB1257" w:rsidP="00DB1257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257" w:rsidRDefault="00DB1257" w:rsidP="00DB125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Айстра</w:t>
            </w:r>
          </w:p>
          <w:p w:rsidR="00A33D18" w:rsidRPr="002C1D72" w:rsidRDefault="00DB1257" w:rsidP="00DB125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B53927">
              <w:rPr>
                <w:sz w:val="24"/>
                <w:szCs w:val="24"/>
              </w:rPr>
              <w:t>Aster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B125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Aster </w:t>
            </w:r>
            <w:r>
              <w:rPr>
                <w:b/>
                <w:sz w:val="24"/>
              </w:rPr>
              <w:t>L.</w:t>
            </w:r>
          </w:p>
        </w:tc>
      </w:tr>
      <w:tr w:rsidR="00A33D18" w:rsidRPr="00A05DDA" w:rsidTr="00926B73">
        <w:trPr>
          <w:trHeight w:val="75"/>
        </w:trPr>
        <w:tc>
          <w:tcPr>
            <w:tcW w:w="10314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B73" w:rsidRDefault="00926B7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26B73">
        <w:trPr>
          <w:trHeight w:val="70"/>
        </w:trPr>
        <w:tc>
          <w:tcPr>
            <w:tcW w:w="322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26B73">
        <w:trPr>
          <w:trHeight w:val="70"/>
        </w:trPr>
        <w:tc>
          <w:tcPr>
            <w:tcW w:w="322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B73" w:rsidRDefault="00926B7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73" w:rsidRDefault="00926B7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26B73">
        <w:trPr>
          <w:trHeight w:val="63"/>
        </w:trPr>
        <w:tc>
          <w:tcPr>
            <w:tcW w:w="10314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26B73" w:rsidRPr="00A05DDA" w:rsidTr="00926B73">
        <w:trPr>
          <w:trHeight w:val="571"/>
        </w:trPr>
        <w:tc>
          <w:tcPr>
            <w:tcW w:w="2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B73" w:rsidRPr="00A82864" w:rsidRDefault="00926B73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26B73" w:rsidRPr="002C1D72" w:rsidRDefault="00926B73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73" w:rsidRPr="002C1D72" w:rsidRDefault="00926B73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0740C">
        <w:trPr>
          <w:trHeight w:val="186"/>
        </w:trPr>
        <w:tc>
          <w:tcPr>
            <w:tcW w:w="51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26B7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C1E79">
              <w:rPr>
                <w:b/>
                <w:color w:val="000000"/>
                <w:sz w:val="18"/>
              </w:rPr>
            </w:r>
            <w:r w:rsidR="002C1E7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C1E79">
              <w:rPr>
                <w:b/>
                <w:color w:val="000000"/>
                <w:sz w:val="18"/>
              </w:rPr>
            </w:r>
            <w:r w:rsidR="002C1E7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C1E79">
              <w:rPr>
                <w:b/>
                <w:color w:val="000000"/>
                <w:sz w:val="18"/>
              </w:rPr>
            </w:r>
            <w:r w:rsidR="002C1E7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C1E79">
              <w:rPr>
                <w:b/>
                <w:color w:val="000000"/>
                <w:sz w:val="18"/>
              </w:rPr>
            </w:r>
            <w:r w:rsidR="002C1E7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0740C">
        <w:trPr>
          <w:trHeight w:val="76"/>
        </w:trPr>
        <w:tc>
          <w:tcPr>
            <w:tcW w:w="10314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0740C">
        <w:trPr>
          <w:trHeight w:val="76"/>
        </w:trPr>
        <w:tc>
          <w:tcPr>
            <w:tcW w:w="10314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26B7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0740C">
        <w:trPr>
          <w:trHeight w:val="76"/>
        </w:trPr>
        <w:tc>
          <w:tcPr>
            <w:tcW w:w="1031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0740C">
        <w:trPr>
          <w:trHeight w:val="76"/>
        </w:trPr>
        <w:tc>
          <w:tcPr>
            <w:tcW w:w="8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B1257" w:rsidRPr="009B4443" w:rsidTr="0010740C">
        <w:trPr>
          <w:trHeight w:val="76"/>
        </w:trPr>
        <w:tc>
          <w:tcPr>
            <w:tcW w:w="103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57" w:rsidRPr="009B4443" w:rsidRDefault="00DB1257" w:rsidP="005C03DB">
            <w:pPr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Напрям використання: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</w:rPr>
              <w:t>декоративний</w:t>
            </w:r>
          </w:p>
          <w:p w:rsidR="00DB1257" w:rsidRDefault="00DB1257" w:rsidP="005C03DB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 w:rsidRPr="009B4443">
              <w:rPr>
                <w:b/>
                <w:sz w:val="20"/>
                <w:szCs w:val="20"/>
              </w:rPr>
              <w:t>Purpose of use: ornamental</w:t>
            </w:r>
          </w:p>
          <w:p w:rsidR="00926B73" w:rsidRPr="009B4443" w:rsidRDefault="00926B73" w:rsidP="005C03DB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</w:p>
        </w:tc>
      </w:tr>
      <w:tr w:rsidR="00DB1257" w:rsidRPr="00605DF0" w:rsidTr="0010740C">
        <w:trPr>
          <w:trHeight w:val="255"/>
        </w:trPr>
        <w:tc>
          <w:tcPr>
            <w:tcW w:w="7966" w:type="dxa"/>
            <w:gridSpan w:val="12"/>
            <w:noWrap/>
          </w:tcPr>
          <w:p w:rsidR="00DB1257" w:rsidRPr="00DB1257" w:rsidRDefault="00DB1257" w:rsidP="00926B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Тип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розвитку</w:t>
            </w:r>
            <w:r w:rsidRPr="00DB1257">
              <w:rPr>
                <w:sz w:val="24"/>
                <w:lang w:val="en-US"/>
              </w:rPr>
              <w:t xml:space="preserve">: 1 – </w:t>
            </w:r>
            <w:r>
              <w:rPr>
                <w:sz w:val="24"/>
              </w:rPr>
              <w:t>однорічний</w:t>
            </w:r>
            <w:r w:rsidRPr="00DB1257">
              <w:rPr>
                <w:sz w:val="24"/>
                <w:lang w:val="en-US"/>
              </w:rPr>
              <w:t xml:space="preserve">; 2 – </w:t>
            </w:r>
            <w:r>
              <w:rPr>
                <w:sz w:val="24"/>
              </w:rPr>
              <w:t>дворічний</w:t>
            </w:r>
            <w:r w:rsidRPr="00DB1257">
              <w:rPr>
                <w:sz w:val="24"/>
                <w:lang w:val="en-US"/>
              </w:rPr>
              <w:t xml:space="preserve">; 3 – </w:t>
            </w:r>
            <w:r>
              <w:rPr>
                <w:sz w:val="24"/>
              </w:rPr>
              <w:t>багаторічний</w:t>
            </w:r>
            <w:r w:rsidRPr="00DB1257">
              <w:rPr>
                <w:lang w:val="en-US"/>
              </w:rPr>
              <w:br/>
            </w:r>
            <w:r w:rsidRPr="00DB1257">
              <w:rPr>
                <w:sz w:val="18"/>
                <w:szCs w:val="18"/>
                <w:lang w:val="en-US"/>
              </w:rPr>
              <w:t>Type of development: 1 – annual; 2 – biennial; 3 – perennial</w:t>
            </w:r>
          </w:p>
        </w:tc>
        <w:tc>
          <w:tcPr>
            <w:tcW w:w="2348" w:type="dxa"/>
            <w:gridSpan w:val="5"/>
          </w:tcPr>
          <w:p w:rsidR="00DB1257" w:rsidRPr="00605DF0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605DF0" w:rsidTr="0010740C">
        <w:trPr>
          <w:trHeight w:val="315"/>
        </w:trPr>
        <w:tc>
          <w:tcPr>
            <w:tcW w:w="7966" w:type="dxa"/>
            <w:gridSpan w:val="12"/>
            <w:noWrap/>
          </w:tcPr>
          <w:p w:rsidR="00DB1257" w:rsidRPr="00DB1257" w:rsidRDefault="00DB1257" w:rsidP="00926B73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DB125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B1257">
              <w:rPr>
                <w:sz w:val="24"/>
                <w:lang w:val="en-US"/>
              </w:rPr>
              <w:t xml:space="preserve"> (11–99)</w:t>
            </w:r>
            <w:r w:rsidRPr="00DB1257">
              <w:rPr>
                <w:lang w:val="en-US"/>
              </w:rPr>
              <w:br/>
            </w:r>
            <w:r w:rsidRPr="00DB1257">
              <w:rPr>
                <w:sz w:val="18"/>
                <w:szCs w:val="18"/>
                <w:lang w:val="en-US"/>
              </w:rPr>
              <w:t>Ornamentality, note (11 to 99)</w:t>
            </w:r>
          </w:p>
        </w:tc>
        <w:tc>
          <w:tcPr>
            <w:tcW w:w="2348" w:type="dxa"/>
            <w:gridSpan w:val="5"/>
          </w:tcPr>
          <w:p w:rsidR="00DB1257" w:rsidRPr="00605DF0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605DF0" w:rsidTr="0010740C">
        <w:trPr>
          <w:trHeight w:val="315"/>
        </w:trPr>
        <w:tc>
          <w:tcPr>
            <w:tcW w:w="7966" w:type="dxa"/>
            <w:gridSpan w:val="12"/>
            <w:noWrap/>
          </w:tcPr>
          <w:p w:rsidR="00DB1257" w:rsidRPr="00E24E64" w:rsidRDefault="00DB1257" w:rsidP="00926B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</w:t>
            </w:r>
            <w:r w:rsidRPr="00E24E64">
              <w:rPr>
                <w:sz w:val="24"/>
              </w:rPr>
              <w:t>, см</w:t>
            </w:r>
            <w:r w:rsidRPr="00E24E64">
              <w:br/>
            </w:r>
            <w:r w:rsidRPr="00B53927">
              <w:rPr>
                <w:sz w:val="18"/>
                <w:szCs w:val="18"/>
              </w:rPr>
              <w:t>Plant height, cm</w:t>
            </w:r>
          </w:p>
        </w:tc>
        <w:tc>
          <w:tcPr>
            <w:tcW w:w="2348" w:type="dxa"/>
            <w:gridSpan w:val="5"/>
          </w:tcPr>
          <w:p w:rsidR="00DB1257" w:rsidRPr="00605DF0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605DF0" w:rsidTr="0010740C">
        <w:trPr>
          <w:trHeight w:val="315"/>
        </w:trPr>
        <w:tc>
          <w:tcPr>
            <w:tcW w:w="7966" w:type="dxa"/>
            <w:gridSpan w:val="12"/>
            <w:noWrap/>
          </w:tcPr>
          <w:p w:rsidR="00DB1257" w:rsidRPr="008F6036" w:rsidRDefault="00DB1257" w:rsidP="00926B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вегетації, діб</w:t>
            </w:r>
            <w:r>
              <w:br/>
            </w:r>
            <w:r w:rsidRPr="00B53927">
              <w:rPr>
                <w:sz w:val="18"/>
                <w:szCs w:val="18"/>
              </w:rPr>
              <w:t>Vegetation period, days</w:t>
            </w:r>
          </w:p>
        </w:tc>
        <w:tc>
          <w:tcPr>
            <w:tcW w:w="2348" w:type="dxa"/>
            <w:gridSpan w:val="5"/>
          </w:tcPr>
          <w:p w:rsidR="00DB1257" w:rsidRPr="00605DF0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605DF0" w:rsidTr="0010740C">
        <w:trPr>
          <w:trHeight w:val="315"/>
        </w:trPr>
        <w:tc>
          <w:tcPr>
            <w:tcW w:w="7966" w:type="dxa"/>
            <w:gridSpan w:val="12"/>
            <w:noWrap/>
          </w:tcPr>
          <w:p w:rsidR="00DB1257" w:rsidRPr="00DB1257" w:rsidRDefault="00DB1257" w:rsidP="00926B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сходів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DB125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DB1257">
              <w:rPr>
                <w:lang w:val="en-US"/>
              </w:rPr>
              <w:br/>
            </w:r>
            <w:r w:rsidRPr="00DB1257">
              <w:rPr>
                <w:sz w:val="18"/>
                <w:szCs w:val="18"/>
                <w:lang w:val="en-US"/>
              </w:rPr>
              <w:t>Period from sprouting  to flowering, days</w:t>
            </w:r>
          </w:p>
        </w:tc>
        <w:tc>
          <w:tcPr>
            <w:tcW w:w="2348" w:type="dxa"/>
            <w:gridSpan w:val="5"/>
          </w:tcPr>
          <w:p w:rsidR="00DB1257" w:rsidRPr="00605DF0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605DF0" w:rsidTr="0010740C">
        <w:trPr>
          <w:trHeight w:val="315"/>
        </w:trPr>
        <w:tc>
          <w:tcPr>
            <w:tcW w:w="7966" w:type="dxa"/>
            <w:gridSpan w:val="12"/>
            <w:noWrap/>
          </w:tcPr>
          <w:p w:rsidR="00DB1257" w:rsidRPr="00DB1257" w:rsidRDefault="00DB1257" w:rsidP="00926B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DB1257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цвітіння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DB125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DB1257">
              <w:rPr>
                <w:lang w:val="en-US"/>
              </w:rPr>
              <w:br/>
            </w:r>
            <w:r w:rsidRPr="00DB1257">
              <w:rPr>
                <w:sz w:val="18"/>
                <w:szCs w:val="18"/>
                <w:lang w:val="en-US"/>
              </w:rPr>
              <w:t>Duration of plant flowering, days</w:t>
            </w:r>
          </w:p>
        </w:tc>
        <w:tc>
          <w:tcPr>
            <w:tcW w:w="2348" w:type="dxa"/>
            <w:gridSpan w:val="5"/>
          </w:tcPr>
          <w:p w:rsidR="00DB1257" w:rsidRPr="00605DF0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2C6AA3" w:rsidTr="0010740C">
        <w:trPr>
          <w:trHeight w:val="315"/>
        </w:trPr>
        <w:tc>
          <w:tcPr>
            <w:tcW w:w="7966" w:type="dxa"/>
            <w:gridSpan w:val="12"/>
            <w:noWrap/>
          </w:tcPr>
          <w:p w:rsidR="00DB1257" w:rsidRPr="00DB1257" w:rsidRDefault="00DB1257" w:rsidP="00926B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Строк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DB1257">
              <w:rPr>
                <w:sz w:val="24"/>
                <w:lang w:val="en-US"/>
              </w:rPr>
              <w:t xml:space="preserve">: 3 – </w:t>
            </w:r>
            <w:r>
              <w:rPr>
                <w:sz w:val="24"/>
              </w:rPr>
              <w:t>весняний</w:t>
            </w:r>
            <w:r w:rsidRPr="00DB1257">
              <w:rPr>
                <w:sz w:val="24"/>
                <w:lang w:val="en-US"/>
              </w:rPr>
              <w:t xml:space="preserve">; 5– </w:t>
            </w:r>
            <w:r>
              <w:rPr>
                <w:sz w:val="24"/>
              </w:rPr>
              <w:t>літній</w:t>
            </w:r>
            <w:r w:rsidRPr="00DB1257">
              <w:rPr>
                <w:sz w:val="24"/>
                <w:lang w:val="en-US"/>
              </w:rPr>
              <w:t xml:space="preserve">; 7– </w:t>
            </w:r>
            <w:r>
              <w:rPr>
                <w:sz w:val="24"/>
              </w:rPr>
              <w:t>осінній</w:t>
            </w:r>
            <w:r w:rsidRPr="00DB1257">
              <w:rPr>
                <w:lang w:val="en-US"/>
              </w:rPr>
              <w:br/>
            </w:r>
            <w:r w:rsidRPr="00DB1257">
              <w:rPr>
                <w:sz w:val="18"/>
                <w:szCs w:val="18"/>
                <w:lang w:val="en-US"/>
              </w:rPr>
              <w:t>Flowering season: 3 – spring; 5– summer; 7– autumn</w:t>
            </w:r>
          </w:p>
        </w:tc>
        <w:tc>
          <w:tcPr>
            <w:tcW w:w="2348" w:type="dxa"/>
            <w:gridSpan w:val="5"/>
          </w:tcPr>
          <w:p w:rsidR="00DB1257" w:rsidRPr="002C6AA3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605DF0" w:rsidTr="0010740C">
        <w:trPr>
          <w:trHeight w:val="315"/>
        </w:trPr>
        <w:tc>
          <w:tcPr>
            <w:tcW w:w="7966" w:type="dxa"/>
            <w:gridSpan w:val="12"/>
            <w:noWrap/>
          </w:tcPr>
          <w:p w:rsidR="00DB1257" w:rsidRDefault="00DB1257" w:rsidP="00926B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Коефіцієнт вегетативного розмноження, значення</w:t>
            </w:r>
            <w:r>
              <w:br/>
            </w:r>
            <w:r w:rsidRPr="00B53927">
              <w:rPr>
                <w:sz w:val="18"/>
                <w:szCs w:val="18"/>
              </w:rPr>
              <w:t xml:space="preserve">Vegetative propagation </w:t>
            </w:r>
            <w:r w:rsidRPr="00B53927">
              <w:rPr>
                <w:sz w:val="18"/>
                <w:szCs w:val="18"/>
                <w:lang w:val="en-US"/>
              </w:rPr>
              <w:t>coefficient</w:t>
            </w:r>
            <w:r w:rsidRPr="00B53927">
              <w:rPr>
                <w:sz w:val="18"/>
                <w:szCs w:val="18"/>
              </w:rPr>
              <w:t>, value</w:t>
            </w:r>
          </w:p>
        </w:tc>
        <w:tc>
          <w:tcPr>
            <w:tcW w:w="2348" w:type="dxa"/>
            <w:gridSpan w:val="5"/>
          </w:tcPr>
          <w:p w:rsidR="00DB1257" w:rsidRPr="00605DF0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Tr="0010740C">
        <w:trPr>
          <w:trHeight w:val="225"/>
        </w:trPr>
        <w:tc>
          <w:tcPr>
            <w:tcW w:w="7966" w:type="dxa"/>
            <w:gridSpan w:val="12"/>
            <w:noWrap/>
          </w:tcPr>
          <w:p w:rsidR="00DB1257" w:rsidRDefault="00DB1257" w:rsidP="00926B73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Холодостійкість</w:t>
            </w:r>
            <w:r w:rsidRPr="0040477D">
              <w:rPr>
                <w:sz w:val="24"/>
                <w:szCs w:val="24"/>
                <w:lang w:val="uk-UA"/>
              </w:rPr>
              <w:t>, бал (1–9)</w:t>
            </w:r>
          </w:p>
          <w:p w:rsidR="00DB1257" w:rsidRPr="00DB1257" w:rsidRDefault="00DB1257" w:rsidP="00926B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B53927">
              <w:rPr>
                <w:sz w:val="18"/>
                <w:szCs w:val="18"/>
                <w:lang w:val="en-US"/>
              </w:rPr>
              <w:t xml:space="preserve">Cold resistance, </w:t>
            </w:r>
            <w:r w:rsidRPr="00DB1257">
              <w:rPr>
                <w:sz w:val="18"/>
                <w:szCs w:val="18"/>
                <w:lang w:val="en-US"/>
              </w:rPr>
              <w:t>note</w:t>
            </w:r>
            <w:r w:rsidRPr="00B53927">
              <w:rPr>
                <w:sz w:val="18"/>
                <w:szCs w:val="18"/>
                <w:lang w:val="en-US"/>
              </w:rPr>
              <w:t xml:space="preserve"> (1-9)</w:t>
            </w:r>
          </w:p>
        </w:tc>
        <w:tc>
          <w:tcPr>
            <w:tcW w:w="2348" w:type="dxa"/>
            <w:gridSpan w:val="5"/>
          </w:tcPr>
          <w:p w:rsidR="00DB1257" w:rsidRDefault="00DB1257" w:rsidP="00926B73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926B73" w:rsidTr="0010740C">
        <w:trPr>
          <w:trHeight w:val="255"/>
        </w:trPr>
        <w:tc>
          <w:tcPr>
            <w:tcW w:w="7966" w:type="dxa"/>
            <w:gridSpan w:val="12"/>
            <w:noWrap/>
          </w:tcPr>
          <w:p w:rsidR="00DB1257" w:rsidRPr="00DB1257" w:rsidRDefault="00DB1257" w:rsidP="00926B73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DB125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B1257">
              <w:rPr>
                <w:sz w:val="24"/>
                <w:lang w:val="en-US"/>
              </w:rPr>
              <w:t xml:space="preserve"> (1–9):  </w:t>
            </w:r>
            <w:r w:rsidRPr="00DB1257">
              <w:rPr>
                <w:lang w:val="en-US"/>
              </w:rPr>
              <w:br/>
            </w:r>
            <w:r w:rsidRPr="00DB1257">
              <w:rPr>
                <w:sz w:val="18"/>
                <w:szCs w:val="18"/>
                <w:lang w:val="en-US"/>
              </w:rPr>
              <w:t>Resistance to pathogens, note (1 to 9):</w:t>
            </w:r>
          </w:p>
        </w:tc>
        <w:tc>
          <w:tcPr>
            <w:tcW w:w="2348" w:type="dxa"/>
            <w:gridSpan w:val="5"/>
          </w:tcPr>
          <w:p w:rsidR="00DB1257" w:rsidRPr="00DB1257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1257" w:rsidRPr="00E23658" w:rsidTr="0010740C">
        <w:trPr>
          <w:trHeight w:val="255"/>
        </w:trPr>
        <w:tc>
          <w:tcPr>
            <w:tcW w:w="7966" w:type="dxa"/>
            <w:gridSpan w:val="12"/>
            <w:noWrap/>
          </w:tcPr>
          <w:p w:rsidR="00DB1257" w:rsidRPr="006A6880" w:rsidRDefault="00DB1257" w:rsidP="00926B73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борошниста роса (</w:t>
            </w:r>
            <w:r>
              <w:rPr>
                <w:i/>
                <w:sz w:val="24"/>
              </w:rPr>
              <w:t>Erysiphe sp.</w:t>
            </w:r>
            <w:r>
              <w:rPr>
                <w:sz w:val="24"/>
              </w:rPr>
              <w:t>)</w:t>
            </w:r>
          </w:p>
        </w:tc>
        <w:tc>
          <w:tcPr>
            <w:tcW w:w="2348" w:type="dxa"/>
            <w:gridSpan w:val="5"/>
          </w:tcPr>
          <w:p w:rsidR="00DB1257" w:rsidRPr="00E23658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605DF0" w:rsidTr="0010740C">
        <w:trPr>
          <w:trHeight w:val="255"/>
        </w:trPr>
        <w:tc>
          <w:tcPr>
            <w:tcW w:w="7966" w:type="dxa"/>
            <w:gridSpan w:val="12"/>
            <w:noWrap/>
          </w:tcPr>
          <w:p w:rsidR="00DB1257" w:rsidRPr="00DB1257" w:rsidRDefault="00DB1257" w:rsidP="00926B73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B1257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сіра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гниль</w:t>
            </w:r>
            <w:r w:rsidRPr="00DB1257">
              <w:rPr>
                <w:sz w:val="24"/>
                <w:lang w:val="en-US"/>
              </w:rPr>
              <w:t xml:space="preserve"> (</w:t>
            </w:r>
            <w:r w:rsidRPr="00DB1257">
              <w:rPr>
                <w:i/>
                <w:sz w:val="24"/>
                <w:lang w:val="en-US"/>
              </w:rPr>
              <w:t xml:space="preserve">Botrytis cinerea </w:t>
            </w:r>
            <w:r w:rsidRPr="00DB1257">
              <w:rPr>
                <w:sz w:val="24"/>
                <w:lang w:val="en-US"/>
              </w:rPr>
              <w:t>Pers.)</w:t>
            </w:r>
          </w:p>
        </w:tc>
        <w:tc>
          <w:tcPr>
            <w:tcW w:w="2348" w:type="dxa"/>
            <w:gridSpan w:val="5"/>
          </w:tcPr>
          <w:p w:rsidR="00DB1257" w:rsidRPr="00605DF0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605DF0" w:rsidTr="0010740C">
        <w:trPr>
          <w:trHeight w:val="255"/>
        </w:trPr>
        <w:tc>
          <w:tcPr>
            <w:tcW w:w="7966" w:type="dxa"/>
            <w:gridSpan w:val="12"/>
            <w:noWrap/>
          </w:tcPr>
          <w:p w:rsidR="00DB1257" w:rsidRDefault="00DB1257" w:rsidP="00926B73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фузаріозне в’янення (</w:t>
            </w:r>
            <w:r>
              <w:rPr>
                <w:i/>
                <w:color w:val="000000"/>
                <w:sz w:val="24"/>
              </w:rPr>
              <w:t>Fusarium</w:t>
            </w:r>
            <w:r>
              <w:rPr>
                <w:color w:val="000000"/>
                <w:sz w:val="24"/>
              </w:rPr>
              <w:t xml:space="preserve"> spp.)</w:t>
            </w:r>
          </w:p>
        </w:tc>
        <w:tc>
          <w:tcPr>
            <w:tcW w:w="2348" w:type="dxa"/>
            <w:gridSpan w:val="5"/>
          </w:tcPr>
          <w:p w:rsidR="00DB1257" w:rsidRPr="00605DF0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633414" w:rsidTr="0010740C">
        <w:trPr>
          <w:trHeight w:val="255"/>
        </w:trPr>
        <w:tc>
          <w:tcPr>
            <w:tcW w:w="7966" w:type="dxa"/>
            <w:gridSpan w:val="12"/>
            <w:noWrap/>
          </w:tcPr>
          <w:p w:rsidR="00DB1257" w:rsidRPr="00DB1257" w:rsidRDefault="00DB1257" w:rsidP="00926B73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B1257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жовта</w:t>
            </w:r>
            <w:r w:rsidRPr="00DB12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мозаїка</w:t>
            </w:r>
            <w:r w:rsidRPr="00DB1257">
              <w:rPr>
                <w:sz w:val="24"/>
                <w:lang w:val="en-US"/>
              </w:rPr>
              <w:t xml:space="preserve"> (</w:t>
            </w:r>
            <w:r w:rsidRPr="00DB1257">
              <w:rPr>
                <w:i/>
                <w:sz w:val="24"/>
                <w:lang w:val="en-US"/>
              </w:rPr>
              <w:t>Callistephus virus</w:t>
            </w:r>
            <w:r w:rsidRPr="00DB1257">
              <w:rPr>
                <w:sz w:val="24"/>
                <w:lang w:val="en-US"/>
              </w:rPr>
              <w:t xml:space="preserve"> 1 (Kunkel) Smith; </w:t>
            </w:r>
            <w:r w:rsidRPr="00DB1257">
              <w:rPr>
                <w:i/>
                <w:sz w:val="24"/>
                <w:lang w:val="en-US"/>
              </w:rPr>
              <w:t>Chlorogenus callistephi</w:t>
            </w:r>
            <w:r w:rsidRPr="00DB1257">
              <w:rPr>
                <w:sz w:val="24"/>
                <w:lang w:val="en-US"/>
              </w:rPr>
              <w:t xml:space="preserve"> Holmes; </w:t>
            </w:r>
            <w:r w:rsidRPr="00DB1257">
              <w:rPr>
                <w:i/>
                <w:sz w:val="24"/>
                <w:lang w:val="en-US"/>
              </w:rPr>
              <w:t>Leptomotropus callistephi</w:t>
            </w:r>
            <w:r w:rsidRPr="00DB1257">
              <w:rPr>
                <w:sz w:val="24"/>
                <w:lang w:val="en-US"/>
              </w:rPr>
              <w:t xml:space="preserve"> Ryzhkov)</w:t>
            </w:r>
          </w:p>
        </w:tc>
        <w:tc>
          <w:tcPr>
            <w:tcW w:w="2348" w:type="dxa"/>
            <w:gridSpan w:val="5"/>
          </w:tcPr>
          <w:p w:rsidR="00DB1257" w:rsidRPr="00633414" w:rsidRDefault="00DB1257" w:rsidP="00926B7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B1257" w:rsidRPr="00926B73" w:rsidTr="0010740C">
        <w:trPr>
          <w:trHeight w:val="255"/>
        </w:trPr>
        <w:tc>
          <w:tcPr>
            <w:tcW w:w="7966" w:type="dxa"/>
            <w:gridSpan w:val="12"/>
            <w:noWrap/>
          </w:tcPr>
          <w:p w:rsidR="00DB1257" w:rsidRPr="005E7CAE" w:rsidRDefault="00DB1257" w:rsidP="005C03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E7CA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B1257" w:rsidRDefault="00DB1257" w:rsidP="005C03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5E7CAE">
              <w:rPr>
                <w:sz w:val="18"/>
                <w:szCs w:val="18"/>
                <w:lang w:val="uk-UA"/>
              </w:rPr>
              <w:t>Resistance to pests, code (1–9):</w:t>
            </w:r>
          </w:p>
          <w:p w:rsidR="00926B73" w:rsidRPr="005E7CAE" w:rsidRDefault="00926B73" w:rsidP="005C03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348" w:type="dxa"/>
            <w:gridSpan w:val="5"/>
          </w:tcPr>
          <w:p w:rsidR="00DB1257" w:rsidRPr="00DB1257" w:rsidRDefault="00DB1257" w:rsidP="005C03D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1257" w:rsidRPr="00E23658" w:rsidTr="0010740C">
        <w:trPr>
          <w:trHeight w:val="255"/>
        </w:trPr>
        <w:tc>
          <w:tcPr>
            <w:tcW w:w="7966" w:type="dxa"/>
            <w:gridSpan w:val="12"/>
            <w:noWrap/>
          </w:tcPr>
          <w:p w:rsidR="00DB1257" w:rsidRPr="006A6880" w:rsidRDefault="00DB1257" w:rsidP="005C03D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- попелиці  (</w:t>
            </w:r>
            <w:r>
              <w:rPr>
                <w:i/>
                <w:sz w:val="24"/>
              </w:rPr>
              <w:t xml:space="preserve">Aphididae </w:t>
            </w:r>
            <w:r>
              <w:rPr>
                <w:sz w:val="24"/>
              </w:rPr>
              <w:t>Latreille)</w:t>
            </w:r>
          </w:p>
        </w:tc>
        <w:tc>
          <w:tcPr>
            <w:tcW w:w="2348" w:type="dxa"/>
            <w:gridSpan w:val="5"/>
          </w:tcPr>
          <w:p w:rsidR="00DB1257" w:rsidRPr="00E23658" w:rsidRDefault="00DB1257" w:rsidP="005C03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926B73" w:rsidTr="0010740C">
        <w:tc>
          <w:tcPr>
            <w:tcW w:w="1031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26B7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26B73" w:rsidTr="0010740C">
        <w:tc>
          <w:tcPr>
            <w:tcW w:w="10314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26B73" w:rsidTr="0010740C">
        <w:tc>
          <w:tcPr>
            <w:tcW w:w="51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26B7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926B7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926B73">
              <w:rPr>
                <w:noProof/>
                <w:sz w:val="20"/>
                <w:u w:val="single"/>
                <w:lang w:val="en-US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926B73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926B73" w:rsidTr="0010740C">
        <w:tc>
          <w:tcPr>
            <w:tcW w:w="10314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926B73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0740C">
        <w:tc>
          <w:tcPr>
            <w:tcW w:w="1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26B73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926B73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926B73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26B73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26B73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926B73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926B73">
              <w:rPr>
                <w:sz w:val="16"/>
                <w:lang w:val="en-US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926B7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926B73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DB1257" w:rsidP="00DB1257">
      <w:pPr>
        <w:tabs>
          <w:tab w:val="left" w:pos="9170"/>
        </w:tabs>
        <w:ind w:firstLine="0"/>
        <w:rPr>
          <w:lang w:val="uk-UA"/>
        </w:rPr>
      </w:pPr>
      <w:r>
        <w:rPr>
          <w:lang w:val="uk-UA"/>
        </w:rPr>
        <w:tab/>
      </w:r>
    </w:p>
    <w:sectPr w:rsidR="00933DC6" w:rsidRPr="00A05DDA" w:rsidSect="00DB1257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E79" w:rsidRDefault="002C1E79">
      <w:pPr>
        <w:spacing w:line="240" w:lineRule="auto"/>
      </w:pPr>
      <w:r>
        <w:separator/>
      </w:r>
    </w:p>
  </w:endnote>
  <w:endnote w:type="continuationSeparator" w:id="0">
    <w:p w:rsidR="002C1E79" w:rsidRDefault="002C1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E79" w:rsidRDefault="002C1E79">
      <w:pPr>
        <w:spacing w:line="240" w:lineRule="auto"/>
      </w:pPr>
      <w:r>
        <w:separator/>
      </w:r>
    </w:p>
  </w:footnote>
  <w:footnote w:type="continuationSeparator" w:id="0">
    <w:p w:rsidR="002C1E79" w:rsidRDefault="002C1E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x+GP3FzfpaS2k3Pls5vsrFTVsNpIKKazb/3BMEbPE8163RZ5P0An+4b3mVoni/UGrfZkHCxn2XL6FVQiKMMg==" w:salt="wh/dyWreRYK/nE8IwWjYs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0740C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1E79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A7E23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B660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B73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620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1257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4CA1-E5FE-4D72-B615-231EF440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7</cp:revision>
  <cp:lastPrinted>2023-09-18T07:07:00Z</cp:lastPrinted>
  <dcterms:created xsi:type="dcterms:W3CDTF">2023-11-06T08:09:00Z</dcterms:created>
  <dcterms:modified xsi:type="dcterms:W3CDTF">2024-11-11T13:37:00Z</dcterms:modified>
</cp:coreProperties>
</file>