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989"/>
        <w:gridCol w:w="1611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5A4863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A4863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A4863" w:rsidTr="005A4863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A4863" w:rsidTr="005A4863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A4863" w:rsidTr="005A4863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A4863" w:rsidTr="005A486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A4863" w:rsidRDefault="005A4863" w:rsidP="005A486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5A4863">
              <w:rPr>
                <w:b/>
                <w:sz w:val="24"/>
              </w:rPr>
              <w:t>Вид</w:t>
            </w:r>
          </w:p>
          <w:p w:rsidR="00A33D18" w:rsidRPr="005A4863" w:rsidRDefault="005A4863" w:rsidP="005A4863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5A4863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26" w:rsidRPr="00900DE5" w:rsidRDefault="00011126" w:rsidP="000111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900DE5">
              <w:rPr>
                <w:b/>
                <w:bCs/>
                <w:sz w:val="24"/>
                <w:szCs w:val="24"/>
                <w:lang w:val="uk-UA"/>
              </w:rPr>
              <w:t>Ліщина велика (</w:t>
            </w:r>
            <w:r>
              <w:rPr>
                <w:b/>
                <w:bCs/>
                <w:sz w:val="24"/>
                <w:szCs w:val="24"/>
                <w:lang w:val="uk-UA"/>
              </w:rPr>
              <w:t>ф</w:t>
            </w:r>
            <w:r w:rsidRPr="00900DE5">
              <w:rPr>
                <w:b/>
                <w:bCs/>
                <w:sz w:val="24"/>
                <w:szCs w:val="24"/>
                <w:lang w:val="uk-UA"/>
              </w:rPr>
              <w:t>ундук)</w:t>
            </w:r>
          </w:p>
          <w:p w:rsidR="00A33D18" w:rsidRPr="002C1D72" w:rsidRDefault="00011126" w:rsidP="0001112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00DE5">
              <w:rPr>
                <w:bCs/>
                <w:sz w:val="24"/>
                <w:szCs w:val="24"/>
                <w:lang w:val="en-US"/>
              </w:rPr>
              <w:t>Hazelnut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01112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900DE5">
              <w:rPr>
                <w:b/>
                <w:bCs/>
                <w:i/>
                <w:sz w:val="24"/>
                <w:szCs w:val="24"/>
                <w:lang w:val="en-US"/>
              </w:rPr>
              <w:t>Corylus maxima</w:t>
            </w:r>
            <w:r w:rsidRPr="00900DE5">
              <w:rPr>
                <w:b/>
                <w:bCs/>
                <w:sz w:val="24"/>
                <w:szCs w:val="24"/>
                <w:lang w:val="en-US"/>
              </w:rPr>
              <w:t xml:space="preserve"> Mill.</w:t>
            </w:r>
          </w:p>
        </w:tc>
      </w:tr>
      <w:tr w:rsidR="00A33D18" w:rsidRPr="005A4863" w:rsidTr="005A4863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A4863" w:rsidTr="005A4863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5A486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5A4863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5A4863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5A4863">
              <w:rPr>
                <w:b/>
                <w:sz w:val="24"/>
                <w:lang w:val="en-US"/>
              </w:rPr>
              <w:t>)</w:t>
            </w:r>
          </w:p>
          <w:p w:rsidR="00A33D18" w:rsidRPr="005A4863" w:rsidRDefault="005A486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5A4863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5A4863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5A486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lang w:val="en-US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5A4863">
              <w:rPr>
                <w:sz w:val="20"/>
                <w:lang w:val="en-US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5A4863">
              <w:rPr>
                <w:sz w:val="20"/>
                <w:lang w:val="en-US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A4863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A4863" w:rsidRPr="002C1D72" w:rsidTr="005A4863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863" w:rsidRPr="005A4863" w:rsidRDefault="005A4863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A4863">
              <w:rPr>
                <w:b/>
                <w:sz w:val="24"/>
                <w:szCs w:val="24"/>
                <w:lang w:val="uk-UA"/>
              </w:rPr>
              <w:t>4</w:t>
            </w:r>
            <w:r w:rsidRPr="005A4863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A4863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A4863" w:rsidRPr="005A4863" w:rsidRDefault="005A4863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A4863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A4863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63" w:rsidRPr="002C1D72" w:rsidRDefault="005A4863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11126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011126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A486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5A4863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063">
              <w:rPr>
                <w:b/>
                <w:color w:val="000000"/>
                <w:sz w:val="18"/>
              </w:rPr>
            </w:r>
            <w:r w:rsidR="0048606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063">
              <w:rPr>
                <w:b/>
                <w:color w:val="000000"/>
                <w:sz w:val="18"/>
              </w:rPr>
            </w:r>
            <w:r w:rsidR="0048606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063">
              <w:rPr>
                <w:b/>
                <w:color w:val="000000"/>
                <w:sz w:val="18"/>
              </w:rPr>
            </w:r>
            <w:r w:rsidR="0048606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86063">
              <w:rPr>
                <w:b/>
                <w:color w:val="000000"/>
                <w:sz w:val="18"/>
              </w:rPr>
            </w:r>
            <w:r w:rsidR="0048606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1112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1112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A486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11126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11126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  <w:lang w:val="uk-UA"/>
              </w:rPr>
              <w:t xml:space="preserve">Середня врожайність, т/га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00DE5">
              <w:rPr>
                <w:sz w:val="20"/>
                <w:szCs w:val="20"/>
                <w:lang w:val="en-US"/>
              </w:rPr>
              <w:t>The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average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yield</w:t>
            </w:r>
            <w:r w:rsidRPr="00900DE5">
              <w:rPr>
                <w:sz w:val="20"/>
                <w:szCs w:val="20"/>
                <w:lang w:val="uk-UA"/>
              </w:rPr>
              <w:t xml:space="preserve">, </w:t>
            </w:r>
            <w:r w:rsidRPr="00900DE5">
              <w:rPr>
                <w:sz w:val="20"/>
                <w:szCs w:val="20"/>
                <w:lang w:val="en-US"/>
              </w:rPr>
              <w:t>t</w:t>
            </w:r>
            <w:r w:rsidRPr="00900DE5">
              <w:rPr>
                <w:sz w:val="20"/>
                <w:szCs w:val="20"/>
                <w:lang w:val="uk-UA"/>
              </w:rPr>
              <w:t>/</w:t>
            </w:r>
            <w:r w:rsidRPr="00900DE5">
              <w:rPr>
                <w:sz w:val="20"/>
                <w:szCs w:val="20"/>
                <w:lang w:val="en-US"/>
              </w:rPr>
              <w:t>hectares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00DE5">
              <w:rPr>
                <w:sz w:val="24"/>
                <w:szCs w:val="24"/>
              </w:rPr>
              <w:t>Середній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урожай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з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  <w:lang w:val="uk-UA"/>
              </w:rPr>
              <w:t>куща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кг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one bush average yield, kg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caps/>
                <w:sz w:val="24"/>
                <w:szCs w:val="24"/>
              </w:rPr>
              <w:t>с</w:t>
            </w:r>
            <w:r w:rsidRPr="00900DE5">
              <w:rPr>
                <w:sz w:val="24"/>
                <w:szCs w:val="24"/>
              </w:rPr>
              <w:t>ередня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  <w:lang w:val="uk-UA"/>
              </w:rPr>
              <w:t>м</w:t>
            </w:r>
            <w:r w:rsidRPr="00900DE5">
              <w:rPr>
                <w:sz w:val="24"/>
                <w:szCs w:val="24"/>
              </w:rPr>
              <w:t>аса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плоду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г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fruit average weight, g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31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Легкість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видалення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ядра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>e kernel removal easiness, code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2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Виповненість ядра горіха, бал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00DE5">
              <w:rPr>
                <w:sz w:val="20"/>
                <w:szCs w:val="20"/>
                <w:lang w:val="en-US"/>
              </w:rPr>
              <w:t>The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kernel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>plumpness</w:t>
            </w:r>
            <w:r w:rsidRPr="00900DE5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Вихід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ядра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kernel yield (output), %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Вміст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жиру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oil content, %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Вміст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білк</w:t>
            </w:r>
            <w:r w:rsidRPr="00900DE5">
              <w:rPr>
                <w:sz w:val="24"/>
                <w:szCs w:val="24"/>
                <w:lang w:val="uk-UA"/>
              </w:rPr>
              <w:t>а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protein content, %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Вміст</w:t>
            </w:r>
            <w:r w:rsidRPr="00900DE5">
              <w:rPr>
                <w:sz w:val="24"/>
                <w:szCs w:val="24"/>
                <w:lang w:val="en-US"/>
              </w:rPr>
              <w:t xml:space="preserve"> </w:t>
            </w:r>
            <w:r w:rsidRPr="00900DE5">
              <w:rPr>
                <w:sz w:val="24"/>
                <w:szCs w:val="24"/>
              </w:rPr>
              <w:t>вуглеводів</w:t>
            </w:r>
            <w:r w:rsidRPr="00900DE5">
              <w:rPr>
                <w:sz w:val="24"/>
                <w:szCs w:val="24"/>
                <w:lang w:val="en-US"/>
              </w:rPr>
              <w:t>, %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 carbohydrate content, %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  <w:lang w:val="uk-UA"/>
              </w:rPr>
              <w:t xml:space="preserve">Дегустаційна оцінка, бал </w:t>
            </w:r>
            <w:r>
              <w:rPr>
                <w:sz w:val="24"/>
                <w:szCs w:val="24"/>
                <w:lang w:val="en-US"/>
              </w:rPr>
              <w:t>(1-9)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6D2EDA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>The</w:t>
            </w:r>
            <w:r w:rsidRPr="00900DE5">
              <w:rPr>
                <w:sz w:val="20"/>
                <w:szCs w:val="20"/>
                <w:lang w:val="uk-UA"/>
              </w:rPr>
              <w:t xml:space="preserve"> </w:t>
            </w:r>
            <w:r w:rsidRPr="00900DE5">
              <w:rPr>
                <w:sz w:val="20"/>
                <w:szCs w:val="20"/>
                <w:lang w:val="en-US"/>
              </w:rPr>
              <w:t xml:space="preserve">degustation assessment, </w:t>
            </w:r>
            <w:r>
              <w:rPr>
                <w:sz w:val="20"/>
                <w:szCs w:val="20"/>
                <w:lang w:val="en-US"/>
              </w:rPr>
              <w:t>code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D2EDA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Зимостійкість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бал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(1-9)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 xml:space="preserve">The winter tolerance, </w:t>
            </w:r>
            <w:r>
              <w:rPr>
                <w:sz w:val="20"/>
                <w:szCs w:val="20"/>
                <w:lang w:val="en-US"/>
              </w:rPr>
              <w:t>code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D2EDA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011126" w:rsidRPr="00900DE5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00DE5">
              <w:rPr>
                <w:sz w:val="24"/>
                <w:szCs w:val="24"/>
              </w:rPr>
              <w:t>Посухостійкість</w:t>
            </w:r>
            <w:r w:rsidRPr="00900DE5">
              <w:rPr>
                <w:sz w:val="24"/>
                <w:szCs w:val="24"/>
                <w:lang w:val="en-US"/>
              </w:rPr>
              <w:t xml:space="preserve">, </w:t>
            </w:r>
            <w:r w:rsidRPr="00900DE5">
              <w:rPr>
                <w:sz w:val="24"/>
                <w:szCs w:val="24"/>
              </w:rPr>
              <w:t>бал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(1-9)</w:t>
            </w:r>
            <w:r w:rsidRPr="00900DE5">
              <w:rPr>
                <w:sz w:val="24"/>
                <w:szCs w:val="24"/>
                <w:lang w:val="uk-UA"/>
              </w:rPr>
              <w:t xml:space="preserve">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00DE5">
              <w:rPr>
                <w:sz w:val="20"/>
                <w:szCs w:val="20"/>
                <w:lang w:val="en-US"/>
              </w:rPr>
              <w:t xml:space="preserve">The drought tolerance, </w:t>
            </w:r>
            <w:r>
              <w:rPr>
                <w:sz w:val="20"/>
                <w:szCs w:val="20"/>
                <w:lang w:val="en-US"/>
              </w:rPr>
              <w:t>code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D2EDA">
              <w:rPr>
                <w:sz w:val="20"/>
                <w:szCs w:val="20"/>
                <w:lang w:val="en-US"/>
              </w:rPr>
              <w:t>(1-9)</w:t>
            </w:r>
          </w:p>
        </w:tc>
        <w:tc>
          <w:tcPr>
            <w:tcW w:w="1559" w:type="dxa"/>
            <w:gridSpan w:val="2"/>
          </w:tcPr>
          <w:p w:rsidR="00011126" w:rsidRPr="00900DE5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5A4863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affection (infestation) by pests,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559" w:type="dxa"/>
            <w:gridSpan w:val="2"/>
          </w:tcPr>
          <w:p w:rsidR="00011126" w:rsidRPr="00900DE5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160024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11126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– indicate detected</w:t>
            </w:r>
            <w:r>
              <w:rPr>
                <w:sz w:val="20"/>
                <w:szCs w:val="20"/>
                <w:lang w:val="uk-UA"/>
              </w:rPr>
              <w:t>: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5A4863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011126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</w:tcPr>
          <w:p w:rsidR="00011126" w:rsidRPr="006D2EDA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11126" w:rsidRPr="00605DF0" w:rsidTr="00011126">
        <w:trPr>
          <w:trHeight w:val="255"/>
        </w:trPr>
        <w:tc>
          <w:tcPr>
            <w:tcW w:w="8642" w:type="dxa"/>
            <w:gridSpan w:val="10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D2E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0DE5">
              <w:rPr>
                <w:sz w:val="24"/>
                <w:szCs w:val="24"/>
                <w:lang w:val="uk-UA"/>
              </w:rPr>
              <w:t xml:space="preserve">борошнистою росою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900DE5">
              <w:rPr>
                <w:sz w:val="20"/>
                <w:szCs w:val="20"/>
                <w:lang w:val="en-US"/>
              </w:rPr>
              <w:t>powdery mildew</w:t>
            </w:r>
          </w:p>
        </w:tc>
        <w:tc>
          <w:tcPr>
            <w:tcW w:w="1559" w:type="dxa"/>
            <w:gridSpan w:val="2"/>
          </w:tcPr>
          <w:p w:rsidR="00011126" w:rsidRPr="00900DE5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</w:tbl>
    <w:p w:rsidR="00011126" w:rsidRPr="00553A0E" w:rsidRDefault="00011126" w:rsidP="00011126">
      <w:pPr>
        <w:rPr>
          <w:sz w:val="16"/>
          <w:szCs w:val="16"/>
        </w:rPr>
      </w:pPr>
      <w: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  <w:gridCol w:w="64"/>
      </w:tblGrid>
      <w:tr w:rsidR="00011126" w:rsidRPr="00605DF0" w:rsidTr="00011126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D2EDA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чорною плямистістю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900DE5">
              <w:rPr>
                <w:sz w:val="20"/>
                <w:szCs w:val="20"/>
                <w:lang w:val="en-US"/>
              </w:rPr>
              <w:t xml:space="preserve">black spot bacteria </w:t>
            </w:r>
          </w:p>
        </w:tc>
        <w:tc>
          <w:tcPr>
            <w:tcW w:w="2171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011126" w:rsidRPr="00605DF0" w:rsidTr="00011126">
        <w:trPr>
          <w:gridAfter w:val="1"/>
          <w:wAfter w:w="64" w:type="dxa"/>
          <w:trHeight w:val="255"/>
        </w:trPr>
        <w:tc>
          <w:tcPr>
            <w:tcW w:w="7966" w:type="dxa"/>
            <w:gridSpan w:val="5"/>
            <w:noWrap/>
          </w:tcPr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D2ED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00DE5">
              <w:rPr>
                <w:sz w:val="24"/>
                <w:szCs w:val="24"/>
                <w:lang w:val="uk-UA"/>
              </w:rPr>
              <w:t xml:space="preserve">плодовою гниллю </w:t>
            </w:r>
          </w:p>
          <w:p w:rsidR="00011126" w:rsidRPr="00900DE5" w:rsidRDefault="00011126" w:rsidP="00B8125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900DE5">
              <w:rPr>
                <w:sz w:val="20"/>
                <w:szCs w:val="20"/>
                <w:lang w:val="en-US"/>
              </w:rPr>
              <w:t>fruit rot</w:t>
            </w:r>
          </w:p>
        </w:tc>
        <w:tc>
          <w:tcPr>
            <w:tcW w:w="2171" w:type="dxa"/>
            <w:gridSpan w:val="2"/>
          </w:tcPr>
          <w:p w:rsidR="00011126" w:rsidRPr="00605DF0" w:rsidRDefault="00011126" w:rsidP="00B812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DF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DF0">
              <w:rPr>
                <w:sz w:val="24"/>
                <w:szCs w:val="24"/>
              </w:rPr>
              <w:instrText xml:space="preserve"> FORMTEXT </w:instrText>
            </w:r>
            <w:r w:rsidRPr="00605DF0">
              <w:rPr>
                <w:sz w:val="24"/>
                <w:szCs w:val="24"/>
              </w:rPr>
            </w:r>
            <w:r w:rsidRPr="00605DF0">
              <w:rPr>
                <w:sz w:val="24"/>
                <w:szCs w:val="24"/>
              </w:rPr>
              <w:fldChar w:fldCharType="separate"/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605DF0">
              <w:rPr>
                <w:sz w:val="24"/>
                <w:szCs w:val="24"/>
              </w:rPr>
              <w:fldChar w:fldCharType="end"/>
            </w:r>
          </w:p>
        </w:tc>
      </w:tr>
      <w:tr w:rsidR="00A33D18" w:rsidRPr="005A4863" w:rsidTr="00011126"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A486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A4863" w:rsidTr="00011126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1112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11126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1112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11126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11126">
        <w:tc>
          <w:tcPr>
            <w:tcW w:w="102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63" w:rsidRDefault="00486063">
      <w:pPr>
        <w:spacing w:line="240" w:lineRule="auto"/>
      </w:pPr>
      <w:r>
        <w:separator/>
      </w:r>
    </w:p>
  </w:endnote>
  <w:endnote w:type="continuationSeparator" w:id="0">
    <w:p w:rsidR="00486063" w:rsidRDefault="00486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63" w:rsidRDefault="00486063">
      <w:pPr>
        <w:spacing w:line="240" w:lineRule="auto"/>
      </w:pPr>
      <w:r>
        <w:separator/>
      </w:r>
    </w:p>
  </w:footnote>
  <w:footnote w:type="continuationSeparator" w:id="0">
    <w:p w:rsidR="00486063" w:rsidRDefault="00486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8BY/VXNbDvonIkgc9QuE9LPkxGDlgRriI3BHyTbeAUXYJC92/o518qOkCxFu1iGEPYzsGw/OnS05mN/ojjJ7g==" w:salt="ow2pX/8QKvUBc+ZOTDEnj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1126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09E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6063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4863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2A14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4420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A757E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03F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AE3F-2766-4B72-BBCB-BB9474B6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2024-01-11T16:05:00Z</dcterms:created>
  <dcterms:modified xsi:type="dcterms:W3CDTF">2024-11-14T08:10:00Z</dcterms:modified>
</cp:coreProperties>
</file>