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706"/>
        <w:gridCol w:w="1894"/>
        <w:gridCol w:w="501"/>
        <w:gridCol w:w="339"/>
        <w:gridCol w:w="348"/>
        <w:gridCol w:w="1258"/>
        <w:gridCol w:w="479"/>
        <w:gridCol w:w="445"/>
        <w:gridCol w:w="1481"/>
        <w:gridCol w:w="342"/>
      </w:tblGrid>
      <w:tr w:rsidR="00A33D18" w:rsidRPr="007353C6" w:rsidTr="004934F2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934F2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934F2" w:rsidTr="004934F2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934F2" w:rsidTr="004934F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934F2" w:rsidTr="004934F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4934F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B97" w:rsidRDefault="00F52B97" w:rsidP="00F52B97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en-US"/>
              </w:rPr>
            </w:pPr>
            <w:r w:rsidRPr="007D6F81">
              <w:rPr>
                <w:b/>
                <w:sz w:val="24"/>
                <w:szCs w:val="16"/>
                <w:lang w:val="en-US"/>
              </w:rPr>
              <w:t>Мітлиця велетенська</w:t>
            </w:r>
          </w:p>
          <w:p w:rsidR="00A33D18" w:rsidRPr="002C1D72" w:rsidRDefault="00F52B97" w:rsidP="00F52B9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C7931">
              <w:rPr>
                <w:sz w:val="24"/>
                <w:szCs w:val="16"/>
                <w:lang w:val="en-US"/>
              </w:rPr>
              <w:t>Red Top (Black Bent)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F52B9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FB7F39">
              <w:rPr>
                <w:b/>
                <w:i/>
                <w:sz w:val="24"/>
                <w:szCs w:val="16"/>
                <w:lang w:val="en-US"/>
              </w:rPr>
              <w:t>Agrostis gigantea</w:t>
            </w:r>
            <w:r w:rsidRPr="007D6F81">
              <w:rPr>
                <w:b/>
                <w:sz w:val="24"/>
                <w:szCs w:val="16"/>
                <w:lang w:val="en-US"/>
              </w:rPr>
              <w:t xml:space="preserve"> Roth.</w:t>
            </w:r>
          </w:p>
        </w:tc>
      </w:tr>
      <w:tr w:rsidR="00A33D18" w:rsidRPr="0016584D" w:rsidTr="004934F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934F2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934F2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934F2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934F2" w:rsidRPr="002C1D72" w:rsidTr="004934F2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4F2" w:rsidRPr="00B505E5" w:rsidRDefault="004934F2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934F2" w:rsidRPr="00B505E5" w:rsidRDefault="004934F2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F2" w:rsidRPr="002C1D72" w:rsidRDefault="004934F2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934F2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4934F2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934F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F19CC">
              <w:rPr>
                <w:b/>
                <w:color w:val="000000"/>
                <w:sz w:val="18"/>
              </w:rPr>
            </w:r>
            <w:r w:rsidR="00DF19C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F19CC">
              <w:rPr>
                <w:b/>
                <w:color w:val="000000"/>
                <w:sz w:val="18"/>
              </w:rPr>
            </w:r>
            <w:r w:rsidR="00DF19C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F19CC">
              <w:rPr>
                <w:b/>
                <w:color w:val="000000"/>
                <w:sz w:val="18"/>
              </w:rPr>
            </w:r>
            <w:r w:rsidR="00DF19C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F19CC">
              <w:rPr>
                <w:b/>
                <w:color w:val="000000"/>
                <w:sz w:val="18"/>
              </w:rPr>
            </w:r>
            <w:r w:rsidR="00DF19C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934F2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934F2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934F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934F2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934F2">
        <w:trPr>
          <w:trHeight w:val="76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2335">
              <w:rPr>
                <w:sz w:val="24"/>
                <w:szCs w:val="24"/>
              </w:rPr>
              <w:t>Урожай</w:t>
            </w:r>
            <w:r w:rsidRPr="00F02335">
              <w:rPr>
                <w:sz w:val="24"/>
                <w:szCs w:val="24"/>
                <w:lang w:val="uk-UA"/>
              </w:rPr>
              <w:t>ність</w:t>
            </w:r>
            <w:r w:rsidRPr="00F02335">
              <w:rPr>
                <w:sz w:val="24"/>
                <w:szCs w:val="24"/>
              </w:rPr>
              <w:t xml:space="preserve"> насіння </w:t>
            </w:r>
            <w:r w:rsidRPr="00F02335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F02335">
              <w:rPr>
                <w:sz w:val="24"/>
                <w:szCs w:val="24"/>
              </w:rPr>
              <w:t>т/га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  <w:lang w:val="en-US"/>
              </w:rPr>
              <w:t>Yield of seeds (at humidity of 14 %), t/ha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2335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F02335">
              <w:rPr>
                <w:sz w:val="24"/>
                <w:szCs w:val="24"/>
              </w:rPr>
              <w:t xml:space="preserve"> сухої речовини, т/га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  <w:lang w:val="en-US"/>
              </w:rPr>
              <w:t>Yield of dry matter during a year of use, t/ha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2335">
              <w:rPr>
                <w:sz w:val="24"/>
                <w:szCs w:val="24"/>
              </w:rPr>
              <w:t>Вміст білка, %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2335">
              <w:rPr>
                <w:sz w:val="24"/>
                <w:szCs w:val="24"/>
              </w:rPr>
              <w:t>Protein content, %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2335">
              <w:rPr>
                <w:sz w:val="24"/>
                <w:szCs w:val="24"/>
              </w:rPr>
              <w:t>Вміст клітковини, %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2335">
              <w:rPr>
                <w:sz w:val="24"/>
                <w:szCs w:val="24"/>
              </w:rPr>
              <w:t>Cellulose content, %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</w:rPr>
              <w:t>Висота</w:t>
            </w:r>
            <w:r w:rsidRPr="00F02335">
              <w:rPr>
                <w:sz w:val="24"/>
                <w:szCs w:val="24"/>
                <w:lang w:val="en-US"/>
              </w:rPr>
              <w:t xml:space="preserve"> </w:t>
            </w:r>
            <w:r w:rsidRPr="00F02335">
              <w:rPr>
                <w:sz w:val="24"/>
                <w:szCs w:val="24"/>
              </w:rPr>
              <w:t>рослин</w:t>
            </w:r>
            <w:r w:rsidRPr="00F02335">
              <w:rPr>
                <w:sz w:val="24"/>
                <w:szCs w:val="24"/>
                <w:lang w:val="en-US"/>
              </w:rPr>
              <w:t xml:space="preserve">, </w:t>
            </w:r>
            <w:r w:rsidRPr="00F02335">
              <w:rPr>
                <w:sz w:val="24"/>
                <w:szCs w:val="24"/>
              </w:rPr>
              <w:t>см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  <w:lang w:val="en-US"/>
              </w:rPr>
              <w:t>Height of plants, cm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02335">
              <w:rPr>
                <w:sz w:val="24"/>
                <w:szCs w:val="24"/>
                <w:lang w:val="uk-UA"/>
              </w:rPr>
              <w:t>Період</w:t>
            </w:r>
            <w:r w:rsidRPr="00F02335">
              <w:rPr>
                <w:sz w:val="24"/>
                <w:szCs w:val="24"/>
              </w:rPr>
              <w:t xml:space="preserve"> від сів</w:t>
            </w:r>
            <w:r w:rsidRPr="00F02335">
              <w:rPr>
                <w:sz w:val="24"/>
                <w:szCs w:val="24"/>
                <w:lang w:val="uk-UA"/>
              </w:rPr>
              <w:t>би</w:t>
            </w:r>
            <w:r w:rsidRPr="00F02335">
              <w:rPr>
                <w:sz w:val="24"/>
                <w:szCs w:val="24"/>
              </w:rPr>
              <w:t xml:space="preserve"> (в</w:t>
            </w:r>
            <w:r w:rsidRPr="00F02335">
              <w:rPr>
                <w:sz w:val="24"/>
                <w:szCs w:val="24"/>
                <w:lang w:val="uk-UA"/>
              </w:rPr>
              <w:t>есняного відростання</w:t>
            </w:r>
            <w:r w:rsidRPr="00F02335">
              <w:rPr>
                <w:sz w:val="24"/>
                <w:szCs w:val="24"/>
              </w:rPr>
              <w:t>) до збиральної стиглості</w:t>
            </w:r>
            <w:r w:rsidRPr="00F02335">
              <w:rPr>
                <w:sz w:val="24"/>
                <w:szCs w:val="24"/>
                <w:lang w:val="uk-UA"/>
              </w:rPr>
              <w:t>, діб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  <w:lang w:val="en-US"/>
              </w:rPr>
              <w:t>Number of days from sowing (renewal of sping vegetation) to harvesting, days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</w:rPr>
              <w:t>Зимостійкість, бал</w:t>
            </w:r>
            <w:r w:rsidRPr="00F02335">
              <w:rPr>
                <w:sz w:val="24"/>
                <w:szCs w:val="24"/>
                <w:lang w:val="en-US"/>
              </w:rPr>
              <w:t xml:space="preserve"> (1-9)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</w:rPr>
              <w:t>Winterhardiness, po</w:t>
            </w:r>
            <w:r w:rsidRPr="00F02335">
              <w:rPr>
                <w:sz w:val="24"/>
                <w:szCs w:val="24"/>
                <w:lang w:val="uk-UA"/>
              </w:rPr>
              <w:t>і</w:t>
            </w:r>
            <w:r w:rsidRPr="00F02335">
              <w:rPr>
                <w:sz w:val="24"/>
                <w:szCs w:val="24"/>
              </w:rPr>
              <w:t xml:space="preserve">nt </w:t>
            </w:r>
            <w:r w:rsidRPr="00F02335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</w:rPr>
              <w:t>Маса</w:t>
            </w:r>
            <w:r w:rsidRPr="00F02335">
              <w:rPr>
                <w:sz w:val="24"/>
                <w:szCs w:val="24"/>
                <w:lang w:val="en-US"/>
              </w:rPr>
              <w:t xml:space="preserve"> 1000 </w:t>
            </w:r>
            <w:r w:rsidRPr="00F02335">
              <w:rPr>
                <w:sz w:val="24"/>
                <w:szCs w:val="24"/>
              </w:rPr>
              <w:t>насінин</w:t>
            </w:r>
            <w:r w:rsidRPr="00F02335">
              <w:rPr>
                <w:sz w:val="24"/>
                <w:szCs w:val="24"/>
                <w:lang w:val="en-US"/>
              </w:rPr>
              <w:t xml:space="preserve">, </w:t>
            </w:r>
            <w:r w:rsidRPr="00F02335">
              <w:rPr>
                <w:sz w:val="24"/>
                <w:szCs w:val="24"/>
              </w:rPr>
              <w:t>г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02335">
              <w:rPr>
                <w:sz w:val="24"/>
                <w:szCs w:val="24"/>
                <w:lang w:val="en-US"/>
              </w:rPr>
              <w:t>Weight of 1000 seeds</w:t>
            </w:r>
            <w:r w:rsidRPr="00F02335">
              <w:rPr>
                <w:sz w:val="24"/>
                <w:szCs w:val="24"/>
                <w:lang w:val="uk-UA"/>
              </w:rPr>
              <w:t>,</w:t>
            </w:r>
            <w:r w:rsidRPr="00F02335">
              <w:rPr>
                <w:sz w:val="24"/>
                <w:szCs w:val="24"/>
                <w:lang w:val="en-US"/>
              </w:rPr>
              <w:t xml:space="preserve"> g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</w:rPr>
              <w:t>Посухостійкість</w:t>
            </w:r>
            <w:r w:rsidRPr="00F02335">
              <w:rPr>
                <w:sz w:val="24"/>
                <w:szCs w:val="24"/>
                <w:lang w:val="en-US"/>
              </w:rPr>
              <w:t xml:space="preserve">, </w:t>
            </w:r>
            <w:r w:rsidRPr="00F02335">
              <w:rPr>
                <w:sz w:val="24"/>
                <w:szCs w:val="24"/>
              </w:rPr>
              <w:t>бал</w:t>
            </w:r>
            <w:r w:rsidRPr="00F02335">
              <w:rPr>
                <w:sz w:val="24"/>
                <w:szCs w:val="24"/>
                <w:lang w:val="uk-UA"/>
              </w:rPr>
              <w:t xml:space="preserve"> </w:t>
            </w:r>
            <w:r w:rsidRPr="00F02335">
              <w:rPr>
                <w:sz w:val="24"/>
                <w:szCs w:val="24"/>
                <w:lang w:val="en-US"/>
              </w:rPr>
              <w:t>(1-9)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  <w:lang w:val="en-US"/>
              </w:rPr>
              <w:t>Drought resistance, po</w:t>
            </w:r>
            <w:r w:rsidRPr="00F02335">
              <w:rPr>
                <w:sz w:val="24"/>
                <w:szCs w:val="24"/>
                <w:lang w:val="uk-UA"/>
              </w:rPr>
              <w:t>і</w:t>
            </w:r>
            <w:r w:rsidRPr="00F02335">
              <w:rPr>
                <w:sz w:val="24"/>
                <w:szCs w:val="24"/>
                <w:lang w:val="en-US"/>
              </w:rPr>
              <w:t>nt (1-9)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</w:rPr>
              <w:t>Стійкість</w:t>
            </w:r>
            <w:r w:rsidRPr="00F02335">
              <w:rPr>
                <w:sz w:val="24"/>
                <w:szCs w:val="24"/>
                <w:lang w:val="en-US"/>
              </w:rPr>
              <w:t xml:space="preserve"> </w:t>
            </w:r>
            <w:r w:rsidRPr="00F02335">
              <w:rPr>
                <w:sz w:val="24"/>
                <w:szCs w:val="24"/>
              </w:rPr>
              <w:t>до</w:t>
            </w:r>
            <w:r w:rsidRPr="00F02335">
              <w:rPr>
                <w:sz w:val="24"/>
                <w:szCs w:val="24"/>
                <w:lang w:val="en-US"/>
              </w:rPr>
              <w:t xml:space="preserve"> </w:t>
            </w:r>
            <w:r w:rsidRPr="00F02335">
              <w:rPr>
                <w:sz w:val="24"/>
                <w:szCs w:val="24"/>
              </w:rPr>
              <w:t>вилягання</w:t>
            </w:r>
            <w:r w:rsidRPr="00F02335">
              <w:rPr>
                <w:sz w:val="24"/>
                <w:szCs w:val="24"/>
                <w:lang w:val="en-US"/>
              </w:rPr>
              <w:t xml:space="preserve">, </w:t>
            </w:r>
            <w:r w:rsidRPr="00F02335">
              <w:rPr>
                <w:sz w:val="24"/>
                <w:szCs w:val="24"/>
              </w:rPr>
              <w:t>бал</w:t>
            </w:r>
            <w:r w:rsidRPr="00F02335">
              <w:rPr>
                <w:sz w:val="24"/>
                <w:szCs w:val="24"/>
                <w:lang w:val="uk-UA"/>
              </w:rPr>
              <w:t xml:space="preserve"> </w:t>
            </w:r>
            <w:r w:rsidRPr="00F02335">
              <w:rPr>
                <w:sz w:val="24"/>
                <w:szCs w:val="24"/>
                <w:lang w:val="en-US"/>
              </w:rPr>
              <w:t>(1-9)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  <w:lang w:val="en-US"/>
              </w:rPr>
              <w:t>Resistance to lodging</w:t>
            </w:r>
            <w:r w:rsidRPr="00F02335">
              <w:rPr>
                <w:sz w:val="24"/>
                <w:szCs w:val="24"/>
                <w:lang w:val="uk-UA"/>
              </w:rPr>
              <w:t>,</w:t>
            </w:r>
            <w:r w:rsidRPr="00F02335">
              <w:rPr>
                <w:sz w:val="24"/>
                <w:szCs w:val="24"/>
                <w:lang w:val="en-US"/>
              </w:rPr>
              <w:t xml:space="preserve"> po</w:t>
            </w:r>
            <w:r w:rsidRPr="00F02335">
              <w:rPr>
                <w:sz w:val="24"/>
                <w:szCs w:val="24"/>
                <w:lang w:val="uk-UA"/>
              </w:rPr>
              <w:t>і</w:t>
            </w:r>
            <w:r w:rsidRPr="00F02335">
              <w:rPr>
                <w:sz w:val="24"/>
                <w:szCs w:val="24"/>
                <w:lang w:val="en-US"/>
              </w:rPr>
              <w:t>nt</w:t>
            </w:r>
            <w:r w:rsidRPr="00F02335">
              <w:rPr>
                <w:sz w:val="24"/>
                <w:szCs w:val="24"/>
                <w:lang w:val="uk-UA"/>
              </w:rPr>
              <w:t xml:space="preserve"> </w:t>
            </w:r>
            <w:r w:rsidRPr="00F02335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</w:rPr>
              <w:t>Стійкість</w:t>
            </w:r>
            <w:r w:rsidRPr="00F02335">
              <w:rPr>
                <w:sz w:val="24"/>
                <w:szCs w:val="24"/>
                <w:lang w:val="en-US"/>
              </w:rPr>
              <w:t xml:space="preserve"> </w:t>
            </w:r>
            <w:r w:rsidRPr="00F02335">
              <w:rPr>
                <w:sz w:val="24"/>
                <w:szCs w:val="24"/>
              </w:rPr>
              <w:t>до</w:t>
            </w:r>
            <w:r w:rsidRPr="00F02335">
              <w:rPr>
                <w:sz w:val="24"/>
                <w:szCs w:val="24"/>
                <w:lang w:val="en-US"/>
              </w:rPr>
              <w:t xml:space="preserve"> </w:t>
            </w:r>
            <w:r w:rsidRPr="00F02335">
              <w:rPr>
                <w:sz w:val="24"/>
                <w:szCs w:val="24"/>
              </w:rPr>
              <w:t>обсипання</w:t>
            </w:r>
            <w:r w:rsidRPr="00F02335">
              <w:rPr>
                <w:sz w:val="24"/>
                <w:szCs w:val="24"/>
                <w:lang w:val="en-US"/>
              </w:rPr>
              <w:t xml:space="preserve">, </w:t>
            </w:r>
            <w:r w:rsidRPr="00F02335">
              <w:rPr>
                <w:sz w:val="24"/>
                <w:szCs w:val="24"/>
              </w:rPr>
              <w:t>бал</w:t>
            </w:r>
            <w:r w:rsidRPr="00F02335">
              <w:rPr>
                <w:sz w:val="24"/>
                <w:szCs w:val="24"/>
                <w:lang w:val="uk-UA"/>
              </w:rPr>
              <w:t xml:space="preserve"> </w:t>
            </w:r>
            <w:r w:rsidRPr="00F02335">
              <w:rPr>
                <w:sz w:val="24"/>
                <w:szCs w:val="24"/>
                <w:lang w:val="en-US"/>
              </w:rPr>
              <w:t>(1-9)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  <w:lang w:val="en-US"/>
              </w:rPr>
              <w:t>Resistance to fall</w:t>
            </w:r>
            <w:r w:rsidRPr="00F02335">
              <w:rPr>
                <w:sz w:val="24"/>
                <w:szCs w:val="24"/>
                <w:lang w:val="uk-UA"/>
              </w:rPr>
              <w:t>,</w:t>
            </w:r>
            <w:r w:rsidRPr="00F02335">
              <w:rPr>
                <w:sz w:val="24"/>
                <w:szCs w:val="24"/>
                <w:lang w:val="en-US"/>
              </w:rPr>
              <w:t xml:space="preserve"> po</w:t>
            </w:r>
            <w:r w:rsidRPr="00F02335">
              <w:rPr>
                <w:sz w:val="24"/>
                <w:szCs w:val="24"/>
                <w:lang w:val="uk-UA"/>
              </w:rPr>
              <w:t>і</w:t>
            </w:r>
            <w:r w:rsidRPr="00F02335">
              <w:rPr>
                <w:sz w:val="24"/>
                <w:szCs w:val="24"/>
                <w:lang w:val="en-US"/>
              </w:rPr>
              <w:t>nt</w:t>
            </w:r>
            <w:r w:rsidRPr="00F02335">
              <w:rPr>
                <w:sz w:val="24"/>
                <w:szCs w:val="24"/>
                <w:lang w:val="uk-UA"/>
              </w:rPr>
              <w:t xml:space="preserve"> </w:t>
            </w:r>
            <w:r w:rsidRPr="00F02335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4934F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02335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2268" w:type="dxa"/>
            <w:gridSpan w:val="3"/>
          </w:tcPr>
          <w:p w:rsidR="00F52B97" w:rsidRPr="00CC7931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02335">
              <w:rPr>
                <w:sz w:val="24"/>
                <w:szCs w:val="24"/>
                <w:lang w:val="uk-UA"/>
              </w:rPr>
              <w:t xml:space="preserve">  - с</w:t>
            </w:r>
            <w:r w:rsidRPr="00F02335">
              <w:rPr>
                <w:sz w:val="24"/>
                <w:szCs w:val="24"/>
              </w:rPr>
              <w:t>ажк</w:t>
            </w:r>
            <w:r w:rsidRPr="00F02335">
              <w:rPr>
                <w:sz w:val="24"/>
                <w:szCs w:val="24"/>
                <w:lang w:val="uk-UA"/>
              </w:rPr>
              <w:t>а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  <w:lang w:val="uk-UA"/>
              </w:rPr>
              <w:t xml:space="preserve">  - </w:t>
            </w:r>
            <w:r w:rsidRPr="00F02335">
              <w:rPr>
                <w:sz w:val="24"/>
                <w:szCs w:val="24"/>
                <w:lang w:val="en-US"/>
              </w:rPr>
              <w:t>smut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GB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02335">
              <w:rPr>
                <w:sz w:val="24"/>
                <w:szCs w:val="24"/>
                <w:lang w:val="uk-UA"/>
              </w:rPr>
              <w:t xml:space="preserve"> </w:t>
            </w:r>
            <w:r w:rsidRPr="00F02335">
              <w:rPr>
                <w:sz w:val="24"/>
                <w:szCs w:val="24"/>
              </w:rPr>
              <w:t xml:space="preserve"> - борошнист</w:t>
            </w:r>
            <w:r w:rsidRPr="00F02335">
              <w:rPr>
                <w:sz w:val="24"/>
                <w:szCs w:val="24"/>
                <w:lang w:val="uk-UA"/>
              </w:rPr>
              <w:t>а</w:t>
            </w:r>
            <w:r w:rsidRPr="00F02335">
              <w:rPr>
                <w:sz w:val="24"/>
                <w:szCs w:val="24"/>
              </w:rPr>
              <w:t xml:space="preserve"> рос</w:t>
            </w:r>
            <w:r w:rsidRPr="00F02335">
              <w:rPr>
                <w:sz w:val="24"/>
                <w:szCs w:val="24"/>
                <w:lang w:val="uk-UA"/>
              </w:rPr>
              <w:t>а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  <w:lang w:val="uk-UA"/>
              </w:rPr>
              <w:t xml:space="preserve">  - powdery mildew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GB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  <w:tr w:rsidR="00F52B97" w:rsidRPr="002D3472" w:rsidTr="004934F2">
        <w:trPr>
          <w:trHeight w:val="255"/>
        </w:trPr>
        <w:tc>
          <w:tcPr>
            <w:tcW w:w="7933" w:type="dxa"/>
            <w:gridSpan w:val="9"/>
            <w:noWrap/>
          </w:tcPr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02335">
              <w:rPr>
                <w:sz w:val="24"/>
                <w:szCs w:val="24"/>
                <w:lang w:val="uk-UA"/>
              </w:rPr>
              <w:t xml:space="preserve">  - бура</w:t>
            </w:r>
            <w:r w:rsidRPr="00F02335">
              <w:rPr>
                <w:sz w:val="24"/>
                <w:szCs w:val="24"/>
              </w:rPr>
              <w:t xml:space="preserve"> </w:t>
            </w:r>
            <w:r w:rsidRPr="00F02335">
              <w:rPr>
                <w:sz w:val="24"/>
                <w:szCs w:val="24"/>
                <w:lang w:val="uk-UA"/>
              </w:rPr>
              <w:t>іржа</w:t>
            </w:r>
          </w:p>
          <w:p w:rsidR="00F52B97" w:rsidRPr="00F02335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02335">
              <w:rPr>
                <w:sz w:val="24"/>
                <w:szCs w:val="24"/>
                <w:lang w:val="uk-UA"/>
              </w:rPr>
              <w:t xml:space="preserve">  - вrown rust</w:t>
            </w:r>
          </w:p>
        </w:tc>
        <w:tc>
          <w:tcPr>
            <w:tcW w:w="2268" w:type="dxa"/>
            <w:gridSpan w:val="3"/>
          </w:tcPr>
          <w:p w:rsidR="00F52B97" w:rsidRPr="002D3472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GB"/>
              </w:rPr>
            </w:pPr>
            <w:r w:rsidRPr="002D3472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3472">
              <w:rPr>
                <w:sz w:val="19"/>
                <w:szCs w:val="19"/>
              </w:rPr>
              <w:instrText xml:space="preserve"> FORMTEXT </w:instrText>
            </w:r>
            <w:r w:rsidRPr="002D3472">
              <w:rPr>
                <w:sz w:val="19"/>
                <w:szCs w:val="19"/>
              </w:rPr>
            </w:r>
            <w:r w:rsidRPr="002D3472">
              <w:rPr>
                <w:sz w:val="19"/>
                <w:szCs w:val="19"/>
              </w:rPr>
              <w:fldChar w:fldCharType="separate"/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noProof/>
                <w:sz w:val="19"/>
                <w:szCs w:val="19"/>
              </w:rPr>
              <w:t> </w:t>
            </w:r>
            <w:r w:rsidRPr="002D3472">
              <w:rPr>
                <w:sz w:val="19"/>
                <w:szCs w:val="19"/>
              </w:rPr>
              <w:fldChar w:fldCharType="end"/>
            </w:r>
          </w:p>
        </w:tc>
      </w:tr>
    </w:tbl>
    <w:p w:rsidR="00F52B97" w:rsidRDefault="00F52B97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58"/>
        <w:gridCol w:w="1695"/>
        <w:gridCol w:w="573"/>
      </w:tblGrid>
      <w:tr w:rsidR="00F52B97" w:rsidRPr="00731C87" w:rsidTr="00F52B97">
        <w:trPr>
          <w:trHeight w:val="255"/>
        </w:trPr>
        <w:tc>
          <w:tcPr>
            <w:tcW w:w="7933" w:type="dxa"/>
            <w:gridSpan w:val="5"/>
            <w:noWrap/>
          </w:tcPr>
          <w:p w:rsidR="00F52B97" w:rsidRPr="002B0514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B0514">
              <w:rPr>
                <w:sz w:val="24"/>
                <w:szCs w:val="24"/>
                <w:lang w:val="uk-UA"/>
              </w:rPr>
              <w:t xml:space="preserve">  - жовта іржа</w:t>
            </w:r>
          </w:p>
          <w:p w:rsidR="00F52B97" w:rsidRPr="002B0514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B0514">
              <w:rPr>
                <w:sz w:val="24"/>
                <w:szCs w:val="24"/>
                <w:lang w:val="uk-UA"/>
              </w:rPr>
              <w:t xml:space="preserve">  - </w:t>
            </w:r>
            <w:r w:rsidRPr="002B0514">
              <w:rPr>
                <w:sz w:val="24"/>
                <w:szCs w:val="24"/>
                <w:lang w:val="en-US"/>
              </w:rPr>
              <w:t>yellow rust</w:t>
            </w:r>
          </w:p>
        </w:tc>
        <w:tc>
          <w:tcPr>
            <w:tcW w:w="2268" w:type="dxa"/>
            <w:gridSpan w:val="2"/>
          </w:tcPr>
          <w:p w:rsidR="00F52B97" w:rsidRPr="00731C87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GB"/>
              </w:rPr>
            </w:pPr>
            <w:r w:rsidRPr="00731C87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31C87">
              <w:rPr>
                <w:sz w:val="19"/>
                <w:szCs w:val="19"/>
              </w:rPr>
              <w:instrText xml:space="preserve"> FORMTEXT </w:instrText>
            </w:r>
            <w:r w:rsidRPr="00731C87">
              <w:rPr>
                <w:sz w:val="19"/>
                <w:szCs w:val="19"/>
              </w:rPr>
            </w:r>
            <w:r w:rsidRPr="00731C87">
              <w:rPr>
                <w:sz w:val="19"/>
                <w:szCs w:val="19"/>
              </w:rPr>
              <w:fldChar w:fldCharType="separate"/>
            </w:r>
            <w:r w:rsidRPr="00731C87">
              <w:rPr>
                <w:noProof/>
                <w:sz w:val="19"/>
                <w:szCs w:val="19"/>
              </w:rPr>
              <w:t> </w:t>
            </w:r>
            <w:r w:rsidRPr="00731C87">
              <w:rPr>
                <w:noProof/>
                <w:sz w:val="19"/>
                <w:szCs w:val="19"/>
              </w:rPr>
              <w:t> </w:t>
            </w:r>
            <w:r w:rsidRPr="00731C87">
              <w:rPr>
                <w:noProof/>
                <w:sz w:val="19"/>
                <w:szCs w:val="19"/>
              </w:rPr>
              <w:t> </w:t>
            </w:r>
            <w:r w:rsidRPr="00731C87">
              <w:rPr>
                <w:noProof/>
                <w:sz w:val="19"/>
                <w:szCs w:val="19"/>
              </w:rPr>
              <w:t> </w:t>
            </w:r>
            <w:r w:rsidRPr="00731C87">
              <w:rPr>
                <w:noProof/>
                <w:sz w:val="19"/>
                <w:szCs w:val="19"/>
              </w:rPr>
              <w:t> </w:t>
            </w:r>
            <w:r w:rsidRPr="00731C87">
              <w:rPr>
                <w:sz w:val="19"/>
                <w:szCs w:val="19"/>
              </w:rPr>
              <w:fldChar w:fldCharType="end"/>
            </w:r>
          </w:p>
        </w:tc>
      </w:tr>
      <w:tr w:rsidR="00F52B97" w:rsidRPr="00731C87" w:rsidTr="00F52B97">
        <w:trPr>
          <w:trHeight w:val="255"/>
        </w:trPr>
        <w:tc>
          <w:tcPr>
            <w:tcW w:w="7933" w:type="dxa"/>
            <w:gridSpan w:val="5"/>
            <w:noWrap/>
          </w:tcPr>
          <w:p w:rsidR="00F52B97" w:rsidRPr="002B0514" w:rsidRDefault="00F52B97" w:rsidP="00C8715F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2B0514">
              <w:rPr>
                <w:sz w:val="24"/>
                <w:szCs w:val="24"/>
                <w:lang w:val="uk-UA"/>
              </w:rPr>
              <w:t xml:space="preserve">   - с</w:t>
            </w:r>
            <w:r w:rsidRPr="002B0514">
              <w:rPr>
                <w:sz w:val="24"/>
                <w:szCs w:val="24"/>
              </w:rPr>
              <w:t>нігова</w:t>
            </w:r>
            <w:r w:rsidRPr="002B0514">
              <w:rPr>
                <w:sz w:val="24"/>
                <w:szCs w:val="24"/>
                <w:lang w:val="en-US"/>
              </w:rPr>
              <w:t xml:space="preserve"> </w:t>
            </w:r>
            <w:r w:rsidRPr="002B0514">
              <w:rPr>
                <w:sz w:val="24"/>
                <w:szCs w:val="24"/>
              </w:rPr>
              <w:t>пліснява</w:t>
            </w:r>
          </w:p>
          <w:p w:rsidR="00F52B97" w:rsidRPr="002B0514" w:rsidRDefault="00F52B97" w:rsidP="00C8715F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2B0514">
              <w:rPr>
                <w:sz w:val="24"/>
                <w:szCs w:val="24"/>
                <w:lang w:val="uk-UA"/>
              </w:rPr>
              <w:t xml:space="preserve">  - </w:t>
            </w:r>
            <w:r w:rsidRPr="002B0514">
              <w:rPr>
                <w:sz w:val="24"/>
                <w:szCs w:val="24"/>
                <w:lang w:val="en-US"/>
              </w:rPr>
              <w:t>w</w:t>
            </w:r>
            <w:r w:rsidRPr="002B0514">
              <w:rPr>
                <w:sz w:val="24"/>
                <w:szCs w:val="24"/>
                <w:lang w:val="uk-UA"/>
              </w:rPr>
              <w:t xml:space="preserve">het crown rot </w:t>
            </w:r>
          </w:p>
        </w:tc>
        <w:tc>
          <w:tcPr>
            <w:tcW w:w="2268" w:type="dxa"/>
            <w:gridSpan w:val="2"/>
          </w:tcPr>
          <w:p w:rsidR="00F52B97" w:rsidRPr="00731C87" w:rsidRDefault="00F52B97" w:rsidP="00C8715F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GB"/>
              </w:rPr>
            </w:pPr>
            <w:r w:rsidRPr="00731C87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31C87">
              <w:rPr>
                <w:sz w:val="19"/>
                <w:szCs w:val="19"/>
              </w:rPr>
              <w:instrText xml:space="preserve"> FORMTEXT </w:instrText>
            </w:r>
            <w:r w:rsidRPr="00731C87">
              <w:rPr>
                <w:sz w:val="19"/>
                <w:szCs w:val="19"/>
              </w:rPr>
            </w:r>
            <w:r w:rsidRPr="00731C87">
              <w:rPr>
                <w:sz w:val="19"/>
                <w:szCs w:val="19"/>
              </w:rPr>
              <w:fldChar w:fldCharType="separate"/>
            </w:r>
            <w:r w:rsidRPr="00731C87">
              <w:rPr>
                <w:noProof/>
                <w:sz w:val="19"/>
                <w:szCs w:val="19"/>
              </w:rPr>
              <w:t> </w:t>
            </w:r>
            <w:r w:rsidRPr="00731C87">
              <w:rPr>
                <w:noProof/>
                <w:sz w:val="19"/>
                <w:szCs w:val="19"/>
              </w:rPr>
              <w:t> </w:t>
            </w:r>
            <w:r w:rsidRPr="00731C87">
              <w:rPr>
                <w:noProof/>
                <w:sz w:val="19"/>
                <w:szCs w:val="19"/>
              </w:rPr>
              <w:t> </w:t>
            </w:r>
            <w:r w:rsidRPr="00731C87">
              <w:rPr>
                <w:noProof/>
                <w:sz w:val="19"/>
                <w:szCs w:val="19"/>
              </w:rPr>
              <w:t> </w:t>
            </w:r>
            <w:r w:rsidRPr="00731C87">
              <w:rPr>
                <w:noProof/>
                <w:sz w:val="19"/>
                <w:szCs w:val="19"/>
              </w:rPr>
              <w:t> </w:t>
            </w:r>
            <w:r w:rsidRPr="00731C87">
              <w:rPr>
                <w:sz w:val="19"/>
                <w:szCs w:val="19"/>
              </w:rPr>
              <w:fldChar w:fldCharType="end"/>
            </w:r>
          </w:p>
        </w:tc>
      </w:tr>
      <w:tr w:rsidR="00A33D18" w:rsidRPr="004934F2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934F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934F2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CC" w:rsidRDefault="00DF19CC">
      <w:pPr>
        <w:spacing w:line="240" w:lineRule="auto"/>
      </w:pPr>
      <w:r>
        <w:separator/>
      </w:r>
    </w:p>
  </w:endnote>
  <w:endnote w:type="continuationSeparator" w:id="0">
    <w:p w:rsidR="00DF19CC" w:rsidRDefault="00DF1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CC" w:rsidRDefault="00DF19CC">
      <w:pPr>
        <w:spacing w:line="240" w:lineRule="auto"/>
      </w:pPr>
      <w:r>
        <w:separator/>
      </w:r>
    </w:p>
  </w:footnote>
  <w:footnote w:type="continuationSeparator" w:id="0">
    <w:p w:rsidR="00DF19CC" w:rsidRDefault="00DF1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Kl2NQS5vKnYgZmMykf/L21AVHjWxd4nPJtKFufaUpoMIDrKkhm1VuVjPkV4TnGj/GSGrfS4Tra5NtDLbWtlgA==" w:salt="MC9frv60Oifd3iFADXUNI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C1577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6B95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34F2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187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19CC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9375F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2B97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469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A421-421A-4B73-849A-74B1A74C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2024-01-12T09:49:00Z</dcterms:created>
  <dcterms:modified xsi:type="dcterms:W3CDTF">2024-11-25T13:03:00Z</dcterms:modified>
</cp:coreProperties>
</file>