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7102C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102C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C3F4C" w:rsidTr="007102C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C3F4C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C3F4C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102C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102C0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Полин естрагон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102C0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Artemisia dracunculus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102C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C3F4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C3F4C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3F4C" w:rsidRDefault="005C3F4C" w:rsidP="005C3F4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C3F4C" w:rsidRPr="002C1D72" w:rsidRDefault="005C3F4C" w:rsidP="005C3F4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C" w:rsidRPr="002C1D72" w:rsidRDefault="005C3F4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7102C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102C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C3F4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C3F4C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C3F4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102C0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102C0" w:rsidRPr="005C3F4C" w:rsidTr="007102C0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Default="007102C0" w:rsidP="0093418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7102C0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7102C0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овочевий</w:t>
            </w:r>
          </w:p>
          <w:p w:rsidR="007102C0" w:rsidRPr="007102C0" w:rsidRDefault="007102C0" w:rsidP="00934182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7102C0">
              <w:rPr>
                <w:b/>
                <w:sz w:val="20"/>
                <w:szCs w:val="20"/>
                <w:lang w:val="en-US"/>
              </w:rPr>
              <w:t>Purpose of use: vegetable</w:t>
            </w: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</w:rPr>
              <w:t>Урожайність</w:t>
            </w:r>
            <w:r w:rsidRPr="007102C0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надземної</w:t>
            </w:r>
            <w:r w:rsidRPr="007102C0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маси</w:t>
            </w:r>
            <w:r w:rsidRPr="007102C0">
              <w:rPr>
                <w:color w:val="000000"/>
                <w:sz w:val="24"/>
                <w:lang w:val="en-US"/>
              </w:rPr>
              <w:t xml:space="preserve">, </w:t>
            </w:r>
            <w:r>
              <w:rPr>
                <w:color w:val="000000"/>
                <w:sz w:val="24"/>
              </w:rPr>
              <w:t>т</w:t>
            </w:r>
            <w:r w:rsidRPr="007102C0">
              <w:rPr>
                <w:color w:val="000000"/>
                <w:sz w:val="24"/>
                <w:lang w:val="en-US"/>
              </w:rPr>
              <w:t>/</w:t>
            </w:r>
            <w:r>
              <w:rPr>
                <w:color w:val="000000"/>
                <w:sz w:val="24"/>
              </w:rPr>
              <w:t>га</w:t>
            </w:r>
            <w:r w:rsidRPr="007102C0">
              <w:rPr>
                <w:color w:val="000000"/>
                <w:sz w:val="24"/>
                <w:szCs w:val="24"/>
                <w:lang w:val="en-US"/>
              </w:rPr>
              <w:br/>
            </w:r>
            <w:r w:rsidRPr="007102C0">
              <w:rPr>
                <w:color w:val="000000"/>
                <w:sz w:val="20"/>
                <w:szCs w:val="20"/>
                <w:lang w:val="en-US"/>
              </w:rPr>
              <w:t>Yield of green herbal tops,  ton per a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211B71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211B71">
              <w:rPr>
                <w:sz w:val="24"/>
              </w:rPr>
              <w:t>, см</w:t>
            </w:r>
            <w:r w:rsidRPr="00211B71">
              <w:rPr>
                <w:sz w:val="24"/>
                <w:szCs w:val="24"/>
              </w:rPr>
              <w:br/>
            </w:r>
            <w:r w:rsidRPr="000B78B1">
              <w:rPr>
                <w:sz w:val="20"/>
                <w:szCs w:val="20"/>
              </w:rPr>
              <w:t>Plant height, cm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315"/>
        </w:trPr>
        <w:tc>
          <w:tcPr>
            <w:tcW w:w="8217" w:type="dxa"/>
            <w:gridSpan w:val="11"/>
            <w:noWrap/>
          </w:tcPr>
          <w:p w:rsidR="007102C0" w:rsidRPr="00B70500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rPr>
                <w:sz w:val="24"/>
                <w:szCs w:val="24"/>
              </w:rPr>
              <w:br/>
            </w:r>
            <w:r w:rsidRPr="000B78B1">
              <w:rPr>
                <w:sz w:val="20"/>
                <w:szCs w:val="20"/>
              </w:rPr>
              <w:t>Vegetation period, days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5C05EF" w:rsidTr="007102C0">
        <w:trPr>
          <w:trHeight w:val="315"/>
        </w:trPr>
        <w:tc>
          <w:tcPr>
            <w:tcW w:w="8217" w:type="dxa"/>
            <w:gridSpan w:val="11"/>
            <w:noWrap/>
          </w:tcPr>
          <w:p w:rsidR="007102C0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весняного відростання до першого зрізування вегетативної маси в другий та наступні роки вегетації, діб</w:t>
            </w:r>
            <w:r>
              <w:rPr>
                <w:sz w:val="24"/>
                <w:szCs w:val="24"/>
              </w:rPr>
              <w:br/>
            </w:r>
            <w:r w:rsidRPr="000B78B1">
              <w:rPr>
                <w:sz w:val="20"/>
                <w:szCs w:val="20"/>
              </w:rPr>
              <w:t>Period from spring outgrowth up to first cutting off of herbage during the second and every successive year of vegetations, days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315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Кількість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зрізувань</w:t>
            </w:r>
            <w:r w:rsidRPr="007102C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рослин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шт</w:t>
            </w:r>
            <w:r w:rsidRPr="007102C0">
              <w:rPr>
                <w:sz w:val="24"/>
                <w:lang w:val="en-US"/>
              </w:rPr>
              <w:t>.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Number of times the plants have been cut off, pieces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5C3F4C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F36F68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Вміст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у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зеленій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масі</w:t>
            </w:r>
            <w:r>
              <w:rPr>
                <w:sz w:val="24"/>
                <w:lang w:val="uk-UA"/>
              </w:rPr>
              <w:t>: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Herbage composition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984" w:type="dxa"/>
            <w:gridSpan w:val="4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0B78B1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6F68">
              <w:rPr>
                <w:sz w:val="24"/>
                <w:lang w:val="uk-UA"/>
              </w:rPr>
              <w:t xml:space="preserve"> 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 ефірної олії, %</w:t>
            </w:r>
          </w:p>
          <w:p w:rsidR="007102C0" w:rsidRPr="000B78B1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B78B1">
              <w:rPr>
                <w:sz w:val="20"/>
                <w:szCs w:val="20"/>
              </w:rPr>
              <w:t>ether oil, %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36F68">
              <w:rPr>
                <w:sz w:val="24"/>
                <w:lang w:val="uk-UA"/>
              </w:rPr>
              <w:t xml:space="preserve"> </w:t>
            </w:r>
            <w:r w:rsidRPr="007102C0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каротину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 w:rsidRPr="007102C0">
              <w:rPr>
                <w:sz w:val="24"/>
                <w:lang w:val="en-US"/>
              </w:rPr>
              <w:t xml:space="preserve">/100 </w:t>
            </w:r>
            <w:r>
              <w:rPr>
                <w:sz w:val="24"/>
              </w:rPr>
              <w:t>г</w:t>
            </w:r>
          </w:p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102C0">
              <w:rPr>
                <w:sz w:val="20"/>
                <w:szCs w:val="20"/>
                <w:lang w:val="en-US"/>
              </w:rPr>
              <w:t>carotin, mg per 100 g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0B78B1" w:rsidRDefault="007102C0" w:rsidP="00934182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F36F6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аскорбінової кислоти, мг/100 г</w:t>
            </w:r>
          </w:p>
          <w:p w:rsidR="007102C0" w:rsidRPr="000B78B1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0B78B1">
              <w:rPr>
                <w:sz w:val="20"/>
                <w:szCs w:val="20"/>
              </w:rPr>
              <w:t>ascorbic acid, mg per 100g</w:t>
            </w:r>
          </w:p>
        </w:tc>
        <w:tc>
          <w:tcPr>
            <w:tcW w:w="1984" w:type="dxa"/>
            <w:gridSpan w:val="4"/>
          </w:tcPr>
          <w:p w:rsidR="007102C0" w:rsidRPr="007920E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102C0">
              <w:rPr>
                <w:sz w:val="24"/>
                <w:lang w:val="en-US"/>
              </w:rPr>
              <w:t xml:space="preserve"> (1–9)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Winter hardiness, note (1 to 9)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102C0">
              <w:rPr>
                <w:sz w:val="24"/>
                <w:lang w:val="en-US"/>
              </w:rPr>
              <w:t xml:space="preserve"> (1–9)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984" w:type="dxa"/>
            <w:gridSpan w:val="4"/>
          </w:tcPr>
          <w:p w:rsid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5C3F4C" w:rsidTr="007102C0">
        <w:trPr>
          <w:trHeight w:val="255"/>
        </w:trPr>
        <w:tc>
          <w:tcPr>
            <w:tcW w:w="8217" w:type="dxa"/>
            <w:gridSpan w:val="11"/>
            <w:noWrap/>
          </w:tcPr>
          <w:p w:rsidR="007102C0" w:rsidRPr="00F36F68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102C0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984" w:type="dxa"/>
            <w:gridSpan w:val="4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E23658" w:rsidTr="007102C0">
        <w:trPr>
          <w:trHeight w:val="214"/>
        </w:trPr>
        <w:tc>
          <w:tcPr>
            <w:tcW w:w="8217" w:type="dxa"/>
            <w:gridSpan w:val="11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36F68">
              <w:rPr>
                <w:sz w:val="24"/>
                <w:lang w:val="uk-UA"/>
              </w:rPr>
              <w:t xml:space="preserve"> </w:t>
            </w:r>
            <w:r w:rsidRPr="007102C0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борошниста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7102C0">
              <w:rPr>
                <w:sz w:val="24"/>
                <w:lang w:val="en-US"/>
              </w:rPr>
              <w:t xml:space="preserve"> </w:t>
            </w:r>
            <w:r w:rsidRPr="007102C0">
              <w:rPr>
                <w:i/>
                <w:sz w:val="24"/>
                <w:lang w:val="en-US"/>
              </w:rPr>
              <w:t>(</w:t>
            </w:r>
            <w:r w:rsidRPr="007102C0">
              <w:rPr>
                <w:i/>
                <w:color w:val="000000"/>
                <w:sz w:val="24"/>
                <w:shd w:val="clear" w:color="auto" w:fill="FFFFFF"/>
                <w:lang w:val="en-US"/>
              </w:rPr>
              <w:t>Erysiphe umbelliferarum sp.</w:t>
            </w:r>
            <w:r w:rsidRPr="007102C0">
              <w:rPr>
                <w:i/>
                <w:sz w:val="24"/>
                <w:lang w:val="en-US"/>
              </w:rPr>
              <w:t>)</w:t>
            </w:r>
          </w:p>
        </w:tc>
        <w:tc>
          <w:tcPr>
            <w:tcW w:w="1984" w:type="dxa"/>
            <w:gridSpan w:val="4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5C3F4C" w:rsidTr="005C3F4C">
        <w:trPr>
          <w:trHeight w:val="255"/>
        </w:trPr>
        <w:tc>
          <w:tcPr>
            <w:tcW w:w="8217" w:type="dxa"/>
            <w:gridSpan w:val="11"/>
            <w:shd w:val="clear" w:color="auto" w:fill="auto"/>
            <w:noWrap/>
          </w:tcPr>
          <w:p w:rsidR="007102C0" w:rsidRPr="00644806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480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7102C0" w:rsidRPr="000B78B1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44806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984" w:type="dxa"/>
            <w:gridSpan w:val="4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E23658" w:rsidTr="005C3F4C">
        <w:trPr>
          <w:trHeight w:val="255"/>
        </w:trPr>
        <w:tc>
          <w:tcPr>
            <w:tcW w:w="8217" w:type="dxa"/>
            <w:gridSpan w:val="11"/>
            <w:shd w:val="clear" w:color="auto" w:fill="auto"/>
            <w:noWrap/>
          </w:tcPr>
          <w:p w:rsidR="007102C0" w:rsidRPr="006A688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6F68">
              <w:rPr>
                <w:sz w:val="24"/>
                <w:lang w:val="uk-UA"/>
              </w:rPr>
              <w:lastRenderedPageBreak/>
              <w:t xml:space="preserve"> 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- листкова попелиця (р. </w:t>
            </w:r>
            <w:hyperlink r:id="rId8" w:history="1">
              <w:r w:rsidRPr="00E2098A">
                <w:rPr>
                  <w:rStyle w:val="af2"/>
                  <w:i/>
                  <w:color w:val="000000"/>
                  <w:sz w:val="24"/>
                </w:rPr>
                <w:t>Aphididae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984" w:type="dxa"/>
            <w:gridSpan w:val="4"/>
          </w:tcPr>
          <w:p w:rsidR="007102C0" w:rsidRPr="00E2365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7102C0" w:rsidRPr="000014C8" w:rsidTr="005C3F4C">
        <w:trPr>
          <w:trHeight w:val="255"/>
        </w:trPr>
        <w:tc>
          <w:tcPr>
            <w:tcW w:w="8217" w:type="dxa"/>
            <w:gridSpan w:val="11"/>
            <w:tcBorders>
              <w:bottom w:val="single" w:sz="4" w:space="0" w:color="auto"/>
            </w:tcBorders>
            <w:noWrap/>
          </w:tcPr>
          <w:p w:rsidR="007102C0" w:rsidRPr="006C2681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36F6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цикадки (р. </w:t>
            </w:r>
            <w:r>
              <w:rPr>
                <w:i/>
                <w:sz w:val="24"/>
                <w:shd w:val="clear" w:color="auto" w:fill="FFFFFF"/>
              </w:rPr>
              <w:t>Cicadellidae</w:t>
            </w:r>
            <w:r>
              <w:rPr>
                <w:sz w:val="24"/>
              </w:rPr>
              <w:t>)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7102C0" w:rsidRPr="000014C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5C3F4C" w:rsidTr="007102C0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C3F4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C3F4C" w:rsidTr="007102C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102C0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102C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102C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102C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102C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102C0" w:rsidRDefault="007102C0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7102C0" w:rsidRDefault="007102C0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7102C0" w:rsidRPr="007353C6" w:rsidTr="007102C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7353C6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7102C0" w:rsidRPr="00A05DDA" w:rsidTr="007102C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A05DDA" w:rsidRDefault="007102C0" w:rsidP="00934182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A05DDA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A05DDA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102C0" w:rsidRPr="005C3F4C" w:rsidTr="007102C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7102C0" w:rsidRPr="005C3F4C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0F0007" w:rsidRDefault="007102C0" w:rsidP="0093418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7102C0" w:rsidRPr="002C1D72" w:rsidRDefault="007102C0" w:rsidP="0093418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7102C0" w:rsidRPr="000321BF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7102C0" w:rsidRPr="005C3F4C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102C0" w:rsidRPr="00303E87" w:rsidTr="007102C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7102C0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</w:rPr>
              <w:t>Полин естрагон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102C0" w:rsidRPr="00303E87" w:rsidRDefault="007102C0" w:rsidP="0093418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16584D" w:rsidRDefault="007102C0" w:rsidP="0093418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Artemisia dracunculus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7102C0" w:rsidRPr="00303E87" w:rsidTr="007102C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16584D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7102C0" w:rsidRPr="0016584D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102C0" w:rsidRPr="00A05DDA" w:rsidTr="007102C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7102C0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7102C0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5C3F4C" w:rsidRPr="002C1D72" w:rsidRDefault="005C3F4C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102C0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C3F4C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C3F4C" w:rsidRPr="00A05DDA" w:rsidTr="007102C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3F4C" w:rsidRDefault="005C3F4C" w:rsidP="005C3F4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C3F4C" w:rsidRPr="002C1D72" w:rsidRDefault="005C3F4C" w:rsidP="005C3F4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4C" w:rsidRPr="002C1D72" w:rsidRDefault="005C3F4C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7102C0" w:rsidRPr="00A05DDA" w:rsidTr="007102C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102C0" w:rsidRPr="00A05DDA" w:rsidTr="007102C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02C0" w:rsidRPr="002C1D72" w:rsidRDefault="005C3F4C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7102C0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7102C0" w:rsidRPr="002C1D72">
              <w:rPr>
                <w:b/>
                <w:color w:val="000000"/>
                <w:sz w:val="24"/>
              </w:rPr>
              <w:t>Зона</w:t>
            </w:r>
            <w:r w:rsidR="007102C0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7102C0" w:rsidRPr="002C1D72">
              <w:rPr>
                <w:b/>
                <w:color w:val="000000"/>
                <w:sz w:val="24"/>
              </w:rPr>
              <w:t>запропонована</w:t>
            </w:r>
            <w:r w:rsidR="007102C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102C0" w:rsidRPr="002C1D72">
              <w:rPr>
                <w:b/>
                <w:color w:val="000000"/>
                <w:sz w:val="24"/>
              </w:rPr>
              <w:t>для</w:t>
            </w:r>
            <w:r w:rsidR="007102C0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7102C0" w:rsidRPr="002C1D72">
              <w:rPr>
                <w:b/>
                <w:color w:val="000000"/>
                <w:sz w:val="24"/>
              </w:rPr>
              <w:t>вирощування</w:t>
            </w:r>
            <w:r w:rsidR="007102C0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7102C0" w:rsidRPr="002C1D72" w:rsidRDefault="005C3F4C" w:rsidP="00934182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7102C0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C3F4C">
              <w:rPr>
                <w:b/>
                <w:color w:val="000000"/>
                <w:sz w:val="18"/>
              </w:rPr>
            </w:r>
            <w:r w:rsidR="005C3F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7102C0" w:rsidRPr="002C1D72" w:rsidRDefault="007102C0" w:rsidP="0093418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102C0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7102C0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2C0" w:rsidRPr="002C1D72" w:rsidRDefault="005C3F4C" w:rsidP="0093418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7102C0" w:rsidRPr="002C1D72">
              <w:rPr>
                <w:b/>
                <w:sz w:val="24"/>
              </w:rPr>
              <w:t xml:space="preserve">. Показники </w:t>
            </w:r>
          </w:p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7102C0" w:rsidRPr="00A05DDA" w:rsidTr="007102C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7102C0" w:rsidRPr="00A05DDA" w:rsidTr="007102C0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7102C0" w:rsidRPr="002C1D72" w:rsidRDefault="007102C0" w:rsidP="0093418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Pr="002C1D72" w:rsidRDefault="007102C0" w:rsidP="0093418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7102C0" w:rsidRPr="002C1D72" w:rsidRDefault="007102C0" w:rsidP="0093418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102C0" w:rsidRPr="005C3F4C" w:rsidTr="007102C0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C0" w:rsidRDefault="007102C0" w:rsidP="0093418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A67CC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>
              <w:rPr>
                <w:b/>
                <w:sz w:val="24"/>
                <w:szCs w:val="24"/>
                <w:lang w:val="uk-UA"/>
              </w:rPr>
              <w:t xml:space="preserve"> лікарський</w:t>
            </w:r>
          </w:p>
          <w:p w:rsidR="007102C0" w:rsidRPr="007102C0" w:rsidRDefault="007102C0" w:rsidP="00934182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7102C0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D701AF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2F03">
              <w:rPr>
                <w:sz w:val="24"/>
              </w:rPr>
              <w:t>Висота</w:t>
            </w:r>
            <w:r w:rsidRPr="00D701AF">
              <w:rPr>
                <w:sz w:val="24"/>
              </w:rPr>
              <w:t xml:space="preserve"> </w:t>
            </w:r>
            <w:r>
              <w:rPr>
                <w:sz w:val="24"/>
              </w:rPr>
              <w:t>рослин</w:t>
            </w:r>
            <w:r w:rsidRPr="00D701AF">
              <w:rPr>
                <w:sz w:val="24"/>
              </w:rPr>
              <w:t xml:space="preserve">, </w:t>
            </w:r>
            <w:r>
              <w:rPr>
                <w:sz w:val="24"/>
              </w:rPr>
              <w:t>с</w:t>
            </w:r>
            <w:r w:rsidRPr="00482F03">
              <w:rPr>
                <w:sz w:val="24"/>
              </w:rPr>
              <w:t>м</w:t>
            </w:r>
            <w:r w:rsidRPr="00D701AF">
              <w:br/>
            </w:r>
            <w:r w:rsidRPr="00482F03">
              <w:rPr>
                <w:sz w:val="20"/>
                <w:szCs w:val="20"/>
              </w:rPr>
              <w:t>Plant</w:t>
            </w:r>
            <w:r w:rsidRPr="00D701AF">
              <w:rPr>
                <w:sz w:val="20"/>
                <w:szCs w:val="20"/>
              </w:rPr>
              <w:t xml:space="preserve"> </w:t>
            </w:r>
            <w:r w:rsidRPr="00482F03">
              <w:rPr>
                <w:sz w:val="20"/>
                <w:szCs w:val="20"/>
              </w:rPr>
              <w:t>height</w:t>
            </w:r>
            <w:r w:rsidRPr="00D701A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</w:t>
            </w:r>
            <w:r w:rsidRPr="00482F03">
              <w:rPr>
                <w:sz w:val="20"/>
                <w:szCs w:val="20"/>
              </w:rPr>
              <w:t>m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F36F68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C2707F">
              <w:rPr>
                <w:sz w:val="24"/>
              </w:rPr>
              <w:t>Тривалість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періоду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від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відростання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до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технічної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C2707F">
              <w:rPr>
                <w:sz w:val="24"/>
              </w:rPr>
              <w:t>стиглості</w:t>
            </w:r>
            <w:r w:rsidRPr="00F36F68">
              <w:rPr>
                <w:sz w:val="24"/>
                <w:lang w:val="en-US"/>
              </w:rPr>
              <w:t xml:space="preserve"> </w:t>
            </w:r>
            <w:r w:rsidRPr="007102C0"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кінець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бутонізації</w:t>
            </w:r>
            <w:r w:rsidRPr="007102C0">
              <w:rPr>
                <w:sz w:val="24"/>
                <w:lang w:val="en-US"/>
              </w:rPr>
              <w:t>–</w:t>
            </w:r>
            <w:r>
              <w:rPr>
                <w:sz w:val="24"/>
              </w:rPr>
              <w:t>початок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7102C0">
              <w:rPr>
                <w:sz w:val="24"/>
                <w:lang w:val="en-US"/>
              </w:rPr>
              <w:t xml:space="preserve">), </w:t>
            </w:r>
            <w:r>
              <w:rPr>
                <w:sz w:val="24"/>
              </w:rPr>
              <w:t>діб</w:t>
            </w:r>
            <w:r w:rsidRPr="007102C0">
              <w:rPr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Duration of period from sprouting to technical maturity (end of budding through the beginning of flowering), days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9251EF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Урожайність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>
              <w:rPr>
                <w:sz w:val="24"/>
              </w:rPr>
              <w:t>надземної маси, т/га</w:t>
            </w:r>
            <w:r>
              <w:br/>
            </w:r>
            <w:r w:rsidRPr="00482F03">
              <w:rPr>
                <w:sz w:val="20"/>
                <w:szCs w:val="20"/>
              </w:rPr>
              <w:t xml:space="preserve">Yield </w:t>
            </w:r>
            <w:r>
              <w:rPr>
                <w:sz w:val="20"/>
                <w:szCs w:val="20"/>
                <w:lang w:val="en-US"/>
              </w:rPr>
              <w:t>of</w:t>
            </w:r>
            <w:r w:rsidRPr="00710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aboveground</w:t>
            </w:r>
            <w:r w:rsidRPr="007102C0">
              <w:t xml:space="preserve"> </w:t>
            </w:r>
            <w:r w:rsidRPr="00DC3672">
              <w:rPr>
                <w:sz w:val="20"/>
                <w:szCs w:val="20"/>
                <w:lang w:val="en-US"/>
              </w:rPr>
              <w:t>air</w:t>
            </w:r>
            <w:r w:rsidRPr="007102C0">
              <w:rPr>
                <w:sz w:val="20"/>
                <w:szCs w:val="20"/>
              </w:rPr>
              <w:t>-</w:t>
            </w:r>
            <w:r w:rsidRPr="00DC3672">
              <w:rPr>
                <w:sz w:val="20"/>
                <w:szCs w:val="20"/>
                <w:lang w:val="en-US"/>
              </w:rPr>
              <w:t>dry</w:t>
            </w:r>
            <w:r w:rsidRPr="007102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mass</w:t>
            </w:r>
            <w:r w:rsidRPr="00482F03">
              <w:rPr>
                <w:sz w:val="20"/>
                <w:szCs w:val="20"/>
              </w:rPr>
              <w:t>,  t/ha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5C3F4C" w:rsidTr="007102C0">
        <w:trPr>
          <w:trHeight w:val="225"/>
        </w:trPr>
        <w:tc>
          <w:tcPr>
            <w:tcW w:w="8500" w:type="dxa"/>
            <w:gridSpan w:val="12"/>
            <w:noWrap/>
          </w:tcPr>
          <w:p w:rsidR="007102C0" w:rsidRPr="007102C0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ефірної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7102C0">
              <w:rPr>
                <w:sz w:val="24"/>
                <w:lang w:val="en-US"/>
              </w:rPr>
              <w:t>:</w:t>
            </w:r>
            <w:r w:rsidRPr="007102C0">
              <w:rPr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Ether oil content:</w:t>
            </w:r>
          </w:p>
        </w:tc>
        <w:tc>
          <w:tcPr>
            <w:tcW w:w="1701" w:type="dxa"/>
            <w:gridSpan w:val="3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C9353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506D69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 w:rsidRPr="007102C0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- </w:t>
            </w:r>
            <w:r w:rsidRPr="00482F03">
              <w:rPr>
                <w:sz w:val="24"/>
              </w:rPr>
              <w:t xml:space="preserve">% на сиру </w:t>
            </w:r>
            <w:r>
              <w:rPr>
                <w:sz w:val="24"/>
              </w:rPr>
              <w:t>массу</w:t>
            </w:r>
          </w:p>
          <w:p w:rsidR="007102C0" w:rsidRPr="00482F03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82F03">
              <w:rPr>
                <w:sz w:val="20"/>
                <w:szCs w:val="20"/>
              </w:rPr>
              <w:t>raw weight %</w:t>
            </w:r>
          </w:p>
        </w:tc>
        <w:tc>
          <w:tcPr>
            <w:tcW w:w="1701" w:type="dxa"/>
            <w:gridSpan w:val="3"/>
          </w:tcPr>
          <w:p w:rsidR="007102C0" w:rsidRPr="00C9353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C9353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506D69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</w:pPr>
            <w:r>
              <w:rPr>
                <w:sz w:val="24"/>
              </w:rPr>
              <w:t xml:space="preserve">  - </w:t>
            </w:r>
            <w:r w:rsidRPr="00482F03">
              <w:rPr>
                <w:sz w:val="24"/>
              </w:rPr>
              <w:t>% на абсолютно су</w:t>
            </w:r>
            <w:r>
              <w:rPr>
                <w:sz w:val="24"/>
              </w:rPr>
              <w:t>ху</w:t>
            </w:r>
            <w:r w:rsidRPr="00482F03">
              <w:rPr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</w:p>
          <w:p w:rsidR="007102C0" w:rsidRPr="00482F03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- </w:t>
            </w:r>
            <w:r w:rsidRPr="00482F03">
              <w:rPr>
                <w:sz w:val="20"/>
                <w:szCs w:val="20"/>
              </w:rPr>
              <w:t xml:space="preserve">absolutely </w:t>
            </w:r>
            <w:r w:rsidRPr="003544DE">
              <w:rPr>
                <w:sz w:val="20"/>
                <w:szCs w:val="20"/>
              </w:rPr>
              <w:t>dry</w:t>
            </w:r>
            <w:r w:rsidRPr="00482F03">
              <w:rPr>
                <w:sz w:val="20"/>
                <w:szCs w:val="20"/>
              </w:rPr>
              <w:t xml:space="preserve"> weight %</w:t>
            </w:r>
          </w:p>
        </w:tc>
        <w:tc>
          <w:tcPr>
            <w:tcW w:w="1701" w:type="dxa"/>
            <w:gridSpan w:val="3"/>
          </w:tcPr>
          <w:p w:rsidR="007102C0" w:rsidRPr="00C9353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5C3F4C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C9548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Вміст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ефірній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7102C0">
              <w:rPr>
                <w:sz w:val="24"/>
                <w:lang w:val="en-US"/>
              </w:rPr>
              <w:t>, %:</w:t>
            </w:r>
            <w:r w:rsidRPr="007102C0">
              <w:rPr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Ether oil contents,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506D69" w:rsidRDefault="007102C0" w:rsidP="00934182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C95480">
              <w:rPr>
                <w:sz w:val="24"/>
                <w:lang w:val="uk-UA"/>
              </w:rPr>
              <w:t xml:space="preserve"> 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 метилхавікол</w:t>
            </w:r>
            <w:r>
              <w:rPr>
                <w:sz w:val="24"/>
                <w:lang w:val="uk-UA"/>
              </w:rPr>
              <w:t>у</w:t>
            </w:r>
          </w:p>
          <w:p w:rsidR="007102C0" w:rsidRPr="00DD6B1B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82F03">
              <w:rPr>
                <w:sz w:val="20"/>
                <w:szCs w:val="20"/>
              </w:rPr>
              <w:t>methyl chavicol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506D69" w:rsidRDefault="007102C0" w:rsidP="00934182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C9548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сабінен</w:t>
            </w:r>
            <w:r>
              <w:rPr>
                <w:sz w:val="24"/>
                <w:lang w:val="uk-UA"/>
              </w:rPr>
              <w:t>у</w:t>
            </w:r>
          </w:p>
          <w:p w:rsidR="007102C0" w:rsidRPr="009251EF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82F03">
              <w:rPr>
                <w:sz w:val="20"/>
                <w:szCs w:val="20"/>
              </w:rPr>
              <w:t>sabinene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95480">
              <w:rPr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метилевгенолу</w:t>
            </w:r>
          </w:p>
          <w:p w:rsidR="007102C0" w:rsidRPr="00B17D51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B17D51">
              <w:rPr>
                <w:sz w:val="20"/>
                <w:szCs w:val="20"/>
              </w:rPr>
              <w:t>methyleugenol</w:t>
            </w:r>
          </w:p>
        </w:tc>
        <w:tc>
          <w:tcPr>
            <w:tcW w:w="1701" w:type="dxa"/>
            <w:gridSpan w:val="3"/>
          </w:tcPr>
          <w:p w:rsid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605DF0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9548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елеміцину</w:t>
            </w:r>
          </w:p>
          <w:p w:rsidR="007102C0" w:rsidRPr="000F17CE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lang w:val="uk-UA"/>
              </w:rPr>
              <w:t xml:space="preserve">  - </w:t>
            </w:r>
            <w:r w:rsidRPr="00D645FA">
              <w:rPr>
                <w:sz w:val="20"/>
                <w:szCs w:val="20"/>
              </w:rPr>
              <w:t>elemicin</w:t>
            </w:r>
          </w:p>
        </w:tc>
        <w:tc>
          <w:tcPr>
            <w:tcW w:w="1701" w:type="dxa"/>
            <w:gridSpan w:val="3"/>
          </w:tcPr>
          <w:p w:rsidR="007102C0" w:rsidRPr="00605DF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E23658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D44F82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Зимостійкість, бал (1–9): </w:t>
            </w:r>
            <w:r>
              <w:br/>
            </w:r>
            <w:r w:rsidRPr="00B17D51">
              <w:rPr>
                <w:sz w:val="20"/>
                <w:szCs w:val="20"/>
              </w:rPr>
              <w:t>Winterhardiness, code (1-9):</w:t>
            </w:r>
          </w:p>
        </w:tc>
        <w:tc>
          <w:tcPr>
            <w:tcW w:w="1701" w:type="dxa"/>
            <w:gridSpan w:val="3"/>
          </w:tcPr>
          <w:p w:rsidR="007102C0" w:rsidRPr="00E2365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E23658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102C0">
              <w:rPr>
                <w:sz w:val="24"/>
                <w:lang w:val="en-US"/>
              </w:rPr>
              <w:t xml:space="preserve"> (1–9): </w:t>
            </w:r>
            <w:r w:rsidRPr="007102C0">
              <w:rPr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Drought resistance, code (1-9):</w:t>
            </w:r>
          </w:p>
        </w:tc>
        <w:tc>
          <w:tcPr>
            <w:tcW w:w="1701" w:type="dxa"/>
            <w:gridSpan w:val="3"/>
          </w:tcPr>
          <w:p w:rsidR="007102C0" w:rsidRPr="00E2365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5C3F4C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506D69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</w:rPr>
              <w:t>Стійкість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7102C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102C0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7102C0">
              <w:rPr>
                <w:sz w:val="24"/>
                <w:szCs w:val="24"/>
                <w:lang w:val="en-US"/>
              </w:rPr>
              <w:br/>
            </w:r>
            <w:r w:rsidRPr="007102C0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E23658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102C0">
              <w:rPr>
                <w:sz w:val="24"/>
                <w:lang w:val="en-US"/>
              </w:rPr>
              <w:lastRenderedPageBreak/>
              <w:t xml:space="preserve">  - </w:t>
            </w:r>
            <w:r>
              <w:rPr>
                <w:sz w:val="24"/>
              </w:rPr>
              <w:t>вказати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7102C0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102C0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7102C0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102C0">
              <w:rPr>
                <w:sz w:val="20"/>
                <w:szCs w:val="20"/>
                <w:lang w:val="en-US"/>
              </w:rPr>
              <w:t xml:space="preserve">  - indicate as detected: </w:t>
            </w:r>
          </w:p>
        </w:tc>
        <w:tc>
          <w:tcPr>
            <w:tcW w:w="1701" w:type="dxa"/>
            <w:gridSpan w:val="3"/>
          </w:tcPr>
          <w:p w:rsidR="007102C0" w:rsidRPr="00E2365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5C3F4C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701" w:type="dxa"/>
            <w:gridSpan w:val="3"/>
          </w:tcPr>
          <w:p w:rsidR="007102C0" w:rsidRPr="007102C0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02C0" w:rsidRPr="00E23658" w:rsidTr="007102C0">
        <w:trPr>
          <w:trHeight w:val="255"/>
        </w:trPr>
        <w:tc>
          <w:tcPr>
            <w:tcW w:w="8500" w:type="dxa"/>
            <w:gridSpan w:val="12"/>
            <w:noWrap/>
          </w:tcPr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102C0">
              <w:rPr>
                <w:sz w:val="24"/>
                <w:lang w:val="en-US"/>
              </w:rPr>
              <w:t xml:space="preserve">  - </w:t>
            </w:r>
            <w:r>
              <w:rPr>
                <w:sz w:val="24"/>
              </w:rPr>
              <w:t>вказати</w:t>
            </w:r>
            <w:r w:rsidRPr="007102C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7102C0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102C0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7102C0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7102C0" w:rsidRPr="007102C0" w:rsidRDefault="007102C0" w:rsidP="009341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102C0">
              <w:rPr>
                <w:sz w:val="20"/>
                <w:szCs w:val="20"/>
                <w:lang w:val="en-US"/>
              </w:rPr>
              <w:t xml:space="preserve">  - indicate as detected:</w:t>
            </w:r>
          </w:p>
        </w:tc>
        <w:tc>
          <w:tcPr>
            <w:tcW w:w="1701" w:type="dxa"/>
            <w:gridSpan w:val="3"/>
          </w:tcPr>
          <w:p w:rsidR="007102C0" w:rsidRPr="00E23658" w:rsidRDefault="007102C0" w:rsidP="0093418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102C0" w:rsidRPr="005C3F4C" w:rsidTr="00934182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C3F4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7102C0" w:rsidRPr="002C1D72" w:rsidRDefault="007102C0" w:rsidP="00934182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7102C0" w:rsidRPr="005C3F4C" w:rsidTr="0093418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7102C0" w:rsidRPr="00A05DDA" w:rsidTr="00934182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7102C0" w:rsidRPr="002C1D72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7102C0" w:rsidRPr="00A05DDA" w:rsidTr="0093418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7102C0" w:rsidRPr="00A05DDA" w:rsidTr="0093418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7102C0" w:rsidRPr="002C1D72" w:rsidRDefault="007102C0" w:rsidP="009341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7102C0" w:rsidRPr="002C1D72" w:rsidRDefault="007102C0" w:rsidP="0093418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102C0" w:rsidRPr="00A05DDA" w:rsidTr="0093418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02C0" w:rsidRPr="002C1D72" w:rsidRDefault="007102C0" w:rsidP="0093418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7102C0" w:rsidRPr="00A05DDA" w:rsidTr="0093418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C0" w:rsidRPr="00A05DDA" w:rsidRDefault="007102C0" w:rsidP="00934182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7102C0" w:rsidRPr="00A05DDA" w:rsidRDefault="007102C0" w:rsidP="007102C0">
      <w:pPr>
        <w:widowControl/>
        <w:spacing w:line="240" w:lineRule="auto"/>
        <w:ind w:firstLine="0"/>
        <w:jc w:val="left"/>
        <w:rPr>
          <w:lang w:val="uk-UA"/>
        </w:rPr>
      </w:pPr>
    </w:p>
    <w:sectPr w:rsidR="007102C0" w:rsidRPr="00A05DDA" w:rsidSect="00C51B08">
      <w:headerReference w:type="even" r:id="rId9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D9" w:rsidRDefault="004441D9">
      <w:pPr>
        <w:spacing w:line="240" w:lineRule="auto"/>
      </w:pPr>
      <w:r>
        <w:separator/>
      </w:r>
    </w:p>
  </w:endnote>
  <w:endnote w:type="continuationSeparator" w:id="0">
    <w:p w:rsidR="004441D9" w:rsidRDefault="00444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D9" w:rsidRDefault="004441D9">
      <w:pPr>
        <w:spacing w:line="240" w:lineRule="auto"/>
      </w:pPr>
      <w:r>
        <w:separator/>
      </w:r>
    </w:p>
  </w:footnote>
  <w:footnote w:type="continuationSeparator" w:id="0">
    <w:p w:rsidR="004441D9" w:rsidRDefault="00444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511AA9A2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41C95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OCMDuNxkvNqUyYfF381JzJqk6WUPhqBmQ+PcF+bW2r4XDVKxD4MnCDNAko4/wSIvZGc48FqHHqbEaOD5M23Q==" w:salt="7qQuRq7P6YFiT+BtYmc9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1D9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3F4C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2C0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1D94"/>
    <w:rsid w:val="00A64BCA"/>
    <w:rsid w:val="00A650A2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3ED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styleId="af2">
    <w:name w:val="Hyperlink"/>
    <w:rsid w:val="0071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science.com.ua/rodina-shkidniki/popelici-aphidid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0CEF-8F81-4AFB-8FC9-7638CCE6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5</cp:revision>
  <cp:lastPrinted>2023-09-18T07:07:00Z</cp:lastPrinted>
  <dcterms:created xsi:type="dcterms:W3CDTF">2024-01-18T17:03:00Z</dcterms:created>
  <dcterms:modified xsi:type="dcterms:W3CDTF">2024-11-19T12:02:00Z</dcterms:modified>
</cp:coreProperties>
</file>