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FD1626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D162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D1626" w:rsidTr="00FD162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D1626" w:rsidTr="00FD162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D1626" w:rsidTr="00FD162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D1626" w:rsidTr="00FD162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D1626" w:rsidRDefault="00FD1626" w:rsidP="00FD16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FD1626">
              <w:rPr>
                <w:b/>
                <w:sz w:val="24"/>
              </w:rPr>
              <w:t>Вид</w:t>
            </w:r>
          </w:p>
          <w:p w:rsidR="00A33D18" w:rsidRPr="00FD1626" w:rsidRDefault="00FD1626" w:rsidP="00FD162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FD1626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36" w:rsidRPr="00FD1626" w:rsidRDefault="00520236" w:rsidP="005202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Цикорій салатний (ендивій)</w:t>
            </w:r>
          </w:p>
          <w:p w:rsidR="00A33D18" w:rsidRPr="002C1D72" w:rsidRDefault="00520236" w:rsidP="0052023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FD1626">
              <w:rPr>
                <w:bCs/>
                <w:sz w:val="24"/>
                <w:szCs w:val="24"/>
                <w:lang w:val="en-US"/>
              </w:rPr>
              <w:t>Endive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FD1626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D1626" w:rsidRDefault="0052023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D1626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Cichorium endivia</w:t>
            </w:r>
            <w:r w:rsidRPr="00FD162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FD1626" w:rsidTr="00FD162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D16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FD16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D1626" w:rsidTr="00FD1626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FD16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D1626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FD1626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FD1626">
              <w:rPr>
                <w:b/>
                <w:sz w:val="24"/>
                <w:lang w:val="en-US"/>
              </w:rPr>
              <w:t>)</w:t>
            </w:r>
          </w:p>
          <w:p w:rsidR="00A33D18" w:rsidRPr="00FD16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FD1626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FD162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162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1626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D1626" w:rsidRPr="002C1D72" w:rsidTr="00FD1626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626" w:rsidRPr="00FD1626" w:rsidRDefault="00FD1626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D1626">
              <w:rPr>
                <w:b/>
                <w:sz w:val="24"/>
                <w:szCs w:val="24"/>
                <w:lang w:val="uk-UA"/>
              </w:rPr>
              <w:t>4</w:t>
            </w:r>
            <w:r w:rsidRPr="00FD162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D162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D1626" w:rsidRPr="00FD1626" w:rsidRDefault="00FD1626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D162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D162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26" w:rsidRPr="002C1D72" w:rsidRDefault="00FD1626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2023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D162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D162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F130F">
              <w:rPr>
                <w:b/>
                <w:color w:val="000000"/>
                <w:sz w:val="18"/>
              </w:rPr>
            </w:r>
            <w:r w:rsidR="001F130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F130F">
              <w:rPr>
                <w:b/>
                <w:color w:val="000000"/>
                <w:sz w:val="18"/>
              </w:rPr>
            </w:r>
            <w:r w:rsidR="001F130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F130F">
              <w:rPr>
                <w:b/>
                <w:color w:val="000000"/>
                <w:sz w:val="18"/>
              </w:rPr>
            </w:r>
            <w:r w:rsidR="001F130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F130F">
              <w:rPr>
                <w:b/>
                <w:color w:val="000000"/>
                <w:sz w:val="18"/>
              </w:rPr>
            </w:r>
            <w:r w:rsidR="001F130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20236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20236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D162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20236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2023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20236" w:rsidRPr="00804E03" w:rsidTr="00520236">
        <w:trPr>
          <w:trHeight w:val="255"/>
        </w:trPr>
        <w:tc>
          <w:tcPr>
            <w:tcW w:w="7966" w:type="dxa"/>
            <w:gridSpan w:val="12"/>
            <w:noWrap/>
          </w:tcPr>
          <w:p w:rsidR="00520236" w:rsidRPr="00A70C63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25881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A70C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B25881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A70C63">
              <w:rPr>
                <w:sz w:val="24"/>
                <w:szCs w:val="24"/>
              </w:rPr>
              <w:t>/</w:t>
            </w:r>
            <w:r w:rsidRPr="00B25881">
              <w:rPr>
                <w:sz w:val="24"/>
                <w:szCs w:val="24"/>
              </w:rPr>
              <w:t>га</w:t>
            </w:r>
          </w:p>
          <w:p w:rsidR="00520236" w:rsidRPr="00FD1626" w:rsidRDefault="00520236" w:rsidP="00025F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4594A">
              <w:rPr>
                <w:sz w:val="20"/>
                <w:szCs w:val="20"/>
                <w:lang w:val="en-US"/>
              </w:rPr>
              <w:t>The</w:t>
            </w:r>
            <w:r w:rsidRPr="00FD1626">
              <w:rPr>
                <w:sz w:val="20"/>
                <w:szCs w:val="20"/>
              </w:rPr>
              <w:t xml:space="preserve"> </w:t>
            </w:r>
            <w:r w:rsidRPr="0064594A">
              <w:rPr>
                <w:sz w:val="20"/>
                <w:szCs w:val="20"/>
                <w:lang w:val="en-US"/>
              </w:rPr>
              <w:t>c</w:t>
            </w:r>
            <w:r w:rsidRPr="004A1266">
              <w:rPr>
                <w:sz w:val="20"/>
                <w:szCs w:val="20"/>
                <w:lang w:val="uk-UA"/>
              </w:rPr>
              <w:t>ommodity yield, t/ha</w:t>
            </w:r>
          </w:p>
        </w:tc>
        <w:tc>
          <w:tcPr>
            <w:tcW w:w="2235" w:type="dxa"/>
            <w:gridSpan w:val="5"/>
          </w:tcPr>
          <w:p w:rsidR="00520236" w:rsidRPr="00804E03" w:rsidRDefault="00520236" w:rsidP="00025FC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520236" w:rsidRPr="00804E03" w:rsidTr="00520236">
        <w:trPr>
          <w:trHeight w:val="255"/>
        </w:trPr>
        <w:tc>
          <w:tcPr>
            <w:tcW w:w="7966" w:type="dxa"/>
            <w:gridSpan w:val="12"/>
            <w:noWrap/>
          </w:tcPr>
          <w:p w:rsidR="00520236" w:rsidRPr="00A70C63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 від сходів до збирання врожаю,</w:t>
            </w:r>
            <w:r w:rsidRPr="00B258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2588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б</w:t>
            </w:r>
          </w:p>
          <w:p w:rsidR="00520236" w:rsidRPr="0064594A" w:rsidRDefault="00520236" w:rsidP="00025FC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94A">
              <w:rPr>
                <w:sz w:val="20"/>
                <w:szCs w:val="20"/>
                <w:lang w:val="en-US"/>
              </w:rPr>
              <w:t>The period from the sprouting till the harvesting, number of days</w:t>
            </w:r>
          </w:p>
        </w:tc>
        <w:tc>
          <w:tcPr>
            <w:tcW w:w="2235" w:type="dxa"/>
            <w:gridSpan w:val="5"/>
          </w:tcPr>
          <w:p w:rsidR="00520236" w:rsidRPr="00804E03" w:rsidRDefault="00520236" w:rsidP="00025FC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520236" w:rsidRPr="00FD1626" w:rsidTr="00520236">
        <w:trPr>
          <w:trHeight w:val="255"/>
        </w:trPr>
        <w:tc>
          <w:tcPr>
            <w:tcW w:w="7966" w:type="dxa"/>
            <w:gridSpan w:val="12"/>
            <w:noWrap/>
          </w:tcPr>
          <w:p w:rsidR="00520236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20236" w:rsidRPr="006446F3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5"/>
          </w:tcPr>
          <w:p w:rsidR="00520236" w:rsidRPr="006446F3" w:rsidRDefault="00520236" w:rsidP="00025FC4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520236" w:rsidRPr="00B56D3C" w:rsidTr="00520236">
        <w:trPr>
          <w:trHeight w:val="255"/>
        </w:trPr>
        <w:tc>
          <w:tcPr>
            <w:tcW w:w="7966" w:type="dxa"/>
            <w:gridSpan w:val="12"/>
            <w:noWrap/>
          </w:tcPr>
          <w:p w:rsidR="00520236" w:rsidRPr="007D6CDB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46F3">
              <w:rPr>
                <w:sz w:val="24"/>
                <w:szCs w:val="24"/>
                <w:lang w:val="uk-UA"/>
              </w:rPr>
              <w:t xml:space="preserve"> </w:t>
            </w:r>
            <w:r w:rsidRPr="00FD162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- пероноспороз</w:t>
            </w:r>
          </w:p>
          <w:p w:rsidR="00520236" w:rsidRPr="00FE150E" w:rsidRDefault="00520236" w:rsidP="00025FC4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d</w:t>
            </w:r>
            <w:r w:rsidRPr="00520236">
              <w:rPr>
                <w:sz w:val="20"/>
                <w:szCs w:val="20"/>
                <w:lang w:val="en-US"/>
              </w:rPr>
              <w:t>owny mildew</w:t>
            </w:r>
          </w:p>
        </w:tc>
        <w:tc>
          <w:tcPr>
            <w:tcW w:w="2235" w:type="dxa"/>
            <w:gridSpan w:val="5"/>
          </w:tcPr>
          <w:p w:rsidR="00520236" w:rsidRPr="00B56D3C" w:rsidRDefault="00520236" w:rsidP="00025FC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520236" w:rsidRPr="00423BCC" w:rsidTr="00520236">
        <w:trPr>
          <w:trHeight w:val="255"/>
        </w:trPr>
        <w:tc>
          <w:tcPr>
            <w:tcW w:w="7966" w:type="dxa"/>
            <w:gridSpan w:val="12"/>
            <w:noWrap/>
          </w:tcPr>
          <w:p w:rsidR="00520236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46F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церкоспороз</w:t>
            </w:r>
          </w:p>
          <w:p w:rsidR="00520236" w:rsidRPr="0064594A" w:rsidRDefault="00520236" w:rsidP="00025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</w:t>
            </w:r>
            <w:r>
              <w:rPr>
                <w:sz w:val="20"/>
                <w:szCs w:val="20"/>
                <w:lang w:val="en-US"/>
              </w:rPr>
              <w:t xml:space="preserve"> c</w:t>
            </w:r>
            <w:r w:rsidRPr="00520236">
              <w:rPr>
                <w:sz w:val="20"/>
                <w:szCs w:val="20"/>
                <w:lang w:val="en-US"/>
              </w:rPr>
              <w:t>ercospora blight</w:t>
            </w:r>
          </w:p>
        </w:tc>
        <w:tc>
          <w:tcPr>
            <w:tcW w:w="2235" w:type="dxa"/>
            <w:gridSpan w:val="5"/>
          </w:tcPr>
          <w:p w:rsidR="00520236" w:rsidRPr="00423BCC" w:rsidRDefault="00520236" w:rsidP="00025FC4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A33D18" w:rsidRPr="00FD1626" w:rsidTr="00520236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D162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FD1626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D1626" w:rsidTr="00520236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2023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20236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2023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20236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20236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0F" w:rsidRDefault="001F130F">
      <w:pPr>
        <w:spacing w:line="240" w:lineRule="auto"/>
      </w:pPr>
      <w:r>
        <w:separator/>
      </w:r>
    </w:p>
  </w:endnote>
  <w:endnote w:type="continuationSeparator" w:id="0">
    <w:p w:rsidR="001F130F" w:rsidRDefault="001F1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0F" w:rsidRDefault="001F130F">
      <w:pPr>
        <w:spacing w:line="240" w:lineRule="auto"/>
      </w:pPr>
      <w:r>
        <w:separator/>
      </w:r>
    </w:p>
  </w:footnote>
  <w:footnote w:type="continuationSeparator" w:id="0">
    <w:p w:rsidR="001F130F" w:rsidRDefault="001F1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FPABKN375nt4iXwcjECyZy5N3qgZqg0AenhK+Rcp3sj8iTQnpxqyUkvG1F4hhA7zFyvbPlFM8H3Mtnuz5KmjA==" w:salt="tZ75GvP9wFazgLnyJ3NBA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30F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0236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002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643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D5340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04A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0703"/>
    <w:rsid w:val="00FA3C7B"/>
    <w:rsid w:val="00FA5EDC"/>
    <w:rsid w:val="00FA77D8"/>
    <w:rsid w:val="00FB2348"/>
    <w:rsid w:val="00FB787F"/>
    <w:rsid w:val="00FC328D"/>
    <w:rsid w:val="00FC6CFA"/>
    <w:rsid w:val="00FC7C92"/>
    <w:rsid w:val="00FD1626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2DB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520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A1B8-99B9-4DA8-8A0E-646E7634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2024-01-24T11:40:00Z</dcterms:created>
  <dcterms:modified xsi:type="dcterms:W3CDTF">2024-11-12T12:48:00Z</dcterms:modified>
</cp:coreProperties>
</file>